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7B89" w14:textId="77777777" w:rsidR="00053C1D" w:rsidRPr="000A0078" w:rsidRDefault="00053C1D" w:rsidP="00A034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>ROMÂNIA</w:t>
      </w:r>
    </w:p>
    <w:p w14:paraId="47C1FFAD" w14:textId="77777777" w:rsidR="00053C1D" w:rsidRPr="000A0078" w:rsidRDefault="00053C1D" w:rsidP="00A91C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>JUDEŢUL VASLUI</w:t>
      </w:r>
    </w:p>
    <w:p w14:paraId="787A5F91" w14:textId="77777777" w:rsidR="00053C1D" w:rsidRPr="000A0078" w:rsidRDefault="00053C1D" w:rsidP="00A91C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>CONSILIUL LOCAL</w:t>
      </w:r>
    </w:p>
    <w:p w14:paraId="09B14812" w14:textId="77777777" w:rsidR="00053C1D" w:rsidRPr="000A0078" w:rsidRDefault="00A91C91" w:rsidP="00A91C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>U.A.T. COMUNA VĂLENI</w:t>
      </w:r>
    </w:p>
    <w:p w14:paraId="7126A0E5" w14:textId="77777777" w:rsidR="00053C1D" w:rsidRPr="000A0078" w:rsidRDefault="00053C1D" w:rsidP="00053C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>H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Pr="000A0078">
        <w:rPr>
          <w:rFonts w:ascii="Times New Roman" w:hAnsi="Times New Roman"/>
          <w:b/>
          <w:sz w:val="24"/>
          <w:szCs w:val="24"/>
        </w:rPr>
        <w:t>O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Pr="000A0078">
        <w:rPr>
          <w:rFonts w:ascii="Times New Roman" w:hAnsi="Times New Roman"/>
          <w:b/>
          <w:sz w:val="24"/>
          <w:szCs w:val="24"/>
        </w:rPr>
        <w:t>T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Pr="000A0078">
        <w:rPr>
          <w:rFonts w:ascii="Times New Roman" w:hAnsi="Times New Roman"/>
          <w:b/>
          <w:sz w:val="24"/>
          <w:szCs w:val="24"/>
        </w:rPr>
        <w:t>Ă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Pr="000A0078">
        <w:rPr>
          <w:rFonts w:ascii="Times New Roman" w:hAnsi="Times New Roman"/>
          <w:b/>
          <w:sz w:val="24"/>
          <w:szCs w:val="24"/>
        </w:rPr>
        <w:t>R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Pr="000A0078">
        <w:rPr>
          <w:rFonts w:ascii="Times New Roman" w:hAnsi="Times New Roman"/>
          <w:b/>
          <w:sz w:val="24"/>
          <w:szCs w:val="24"/>
        </w:rPr>
        <w:t>Â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Pr="000A0078">
        <w:rPr>
          <w:rFonts w:ascii="Times New Roman" w:hAnsi="Times New Roman"/>
          <w:b/>
          <w:sz w:val="24"/>
          <w:szCs w:val="24"/>
        </w:rPr>
        <w:t>R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Pr="000A0078">
        <w:rPr>
          <w:rFonts w:ascii="Times New Roman" w:hAnsi="Times New Roman"/>
          <w:b/>
          <w:sz w:val="24"/>
          <w:szCs w:val="24"/>
        </w:rPr>
        <w:t>E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91C91" w:rsidRPr="000A0078">
        <w:rPr>
          <w:rFonts w:ascii="Times New Roman" w:hAnsi="Times New Roman"/>
          <w:b/>
          <w:sz w:val="24"/>
          <w:szCs w:val="24"/>
        </w:rPr>
        <w:t>A</w:t>
      </w:r>
      <w:r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 nr</w:t>
      </w:r>
      <w:proofErr w:type="gramEnd"/>
      <w:r w:rsidR="002F23F8" w:rsidRPr="000A0078">
        <w:rPr>
          <w:rFonts w:ascii="Times New Roman" w:hAnsi="Times New Roman"/>
          <w:b/>
          <w:sz w:val="24"/>
          <w:szCs w:val="24"/>
        </w:rPr>
        <w:t xml:space="preserve">. </w:t>
      </w:r>
      <w:r w:rsidR="00705595">
        <w:rPr>
          <w:rFonts w:ascii="Times New Roman" w:hAnsi="Times New Roman"/>
          <w:b/>
          <w:sz w:val="24"/>
          <w:szCs w:val="24"/>
        </w:rPr>
        <w:t>53</w:t>
      </w:r>
      <w:r w:rsidR="002F23F8" w:rsidRPr="000A0078">
        <w:rPr>
          <w:rFonts w:ascii="Times New Roman" w:hAnsi="Times New Roman"/>
          <w:b/>
          <w:sz w:val="24"/>
          <w:szCs w:val="24"/>
        </w:rPr>
        <w:t>/2023</w:t>
      </w:r>
    </w:p>
    <w:p w14:paraId="71F76088" w14:textId="77777777" w:rsidR="00053C1D" w:rsidRPr="000A0078" w:rsidRDefault="00053C1D" w:rsidP="00053C1D">
      <w:pPr>
        <w:pStyle w:val="ListParagraph"/>
        <w:spacing w:after="0"/>
        <w:jc w:val="center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 xml:space="preserve">privind alocarea </w:t>
      </w:r>
      <w:proofErr w:type="gramStart"/>
      <w:r w:rsidRPr="000A0078">
        <w:rPr>
          <w:rFonts w:ascii="Times New Roman" w:hAnsi="Times New Roman"/>
          <w:sz w:val="24"/>
          <w:szCs w:val="24"/>
        </w:rPr>
        <w:t>unei  sume</w:t>
      </w:r>
      <w:proofErr w:type="gramEnd"/>
      <w:r w:rsidRPr="000A0078">
        <w:rPr>
          <w:rFonts w:ascii="Times New Roman" w:hAnsi="Times New Roman"/>
          <w:sz w:val="24"/>
          <w:szCs w:val="24"/>
        </w:rPr>
        <w:t xml:space="preserve"> de bani din bugetul local pe anul 2023 ca sprijin financiar pentru</w:t>
      </w:r>
      <w:r w:rsidRPr="000A0078">
        <w:rPr>
          <w:rFonts w:ascii="Times New Roman" w:hAnsi="Times New Roman"/>
          <w:sz w:val="24"/>
          <w:szCs w:val="24"/>
        </w:rPr>
        <w:br/>
        <w:t>Parohia  Ortodoxă Moara Domnească</w:t>
      </w:r>
    </w:p>
    <w:p w14:paraId="3A3F3E9D" w14:textId="77777777" w:rsidR="00053C1D" w:rsidRPr="000A0078" w:rsidRDefault="00053C1D" w:rsidP="00053C1D">
      <w:pPr>
        <w:spacing w:after="0"/>
        <w:ind w:left="270" w:firstLine="450"/>
        <w:rPr>
          <w:rFonts w:ascii="Times New Roman" w:hAnsi="Times New Roman"/>
          <w:b/>
          <w:sz w:val="24"/>
          <w:szCs w:val="24"/>
        </w:rPr>
      </w:pPr>
    </w:p>
    <w:p w14:paraId="2751D498" w14:textId="77777777" w:rsidR="00053C1D" w:rsidRPr="000A0078" w:rsidRDefault="00053C1D" w:rsidP="00053C1D">
      <w:pPr>
        <w:spacing w:after="0"/>
        <w:rPr>
          <w:rFonts w:ascii="Times New Roman" w:hAnsi="Times New Roman"/>
          <w:b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 xml:space="preserve">     </w:t>
      </w:r>
      <w:r w:rsidR="002F23F8" w:rsidRPr="000A0078">
        <w:rPr>
          <w:rFonts w:ascii="Times New Roman" w:hAnsi="Times New Roman"/>
          <w:b/>
          <w:sz w:val="24"/>
          <w:szCs w:val="24"/>
        </w:rPr>
        <w:t xml:space="preserve">Consiliul Local al comunei Văleni, </w:t>
      </w:r>
      <w:r w:rsidR="002F23F8" w:rsidRPr="000A0078">
        <w:rPr>
          <w:rFonts w:ascii="Times New Roman" w:hAnsi="Times New Roman"/>
          <w:sz w:val="24"/>
          <w:szCs w:val="24"/>
        </w:rPr>
        <w:t>întrunit în ședință ordinară</w:t>
      </w:r>
      <w:r w:rsidR="00F623AE" w:rsidRPr="000A0078">
        <w:rPr>
          <w:rFonts w:ascii="Times New Roman" w:hAnsi="Times New Roman"/>
          <w:sz w:val="24"/>
          <w:szCs w:val="24"/>
        </w:rPr>
        <w:t xml:space="preserve"> în data de </w:t>
      </w:r>
      <w:r w:rsidR="008945F9">
        <w:rPr>
          <w:rFonts w:ascii="Times New Roman" w:hAnsi="Times New Roman"/>
          <w:sz w:val="24"/>
          <w:szCs w:val="24"/>
        </w:rPr>
        <w:t>29.</w:t>
      </w:r>
      <w:r w:rsidR="00F623AE" w:rsidRPr="000A0078">
        <w:rPr>
          <w:rFonts w:ascii="Times New Roman" w:hAnsi="Times New Roman"/>
          <w:sz w:val="24"/>
          <w:szCs w:val="24"/>
        </w:rPr>
        <w:t>09.2023</w:t>
      </w:r>
    </w:p>
    <w:p w14:paraId="0955909B" w14:textId="77777777" w:rsidR="00053C1D" w:rsidRPr="000A0078" w:rsidRDefault="00053C1D" w:rsidP="00053C1D">
      <w:pPr>
        <w:spacing w:after="0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 xml:space="preserve">     Având în vedere: </w:t>
      </w:r>
    </w:p>
    <w:p w14:paraId="3299456E" w14:textId="77777777" w:rsidR="00053C1D" w:rsidRPr="000A0078" w:rsidRDefault="00053C1D" w:rsidP="00053C1D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 xml:space="preserve">referatul de aprobare cu nr. </w:t>
      </w:r>
      <w:r w:rsidR="00705595">
        <w:rPr>
          <w:rFonts w:ascii="Times New Roman" w:hAnsi="Times New Roman"/>
          <w:sz w:val="24"/>
          <w:szCs w:val="24"/>
        </w:rPr>
        <w:t>6450</w:t>
      </w:r>
      <w:r w:rsidR="00705595" w:rsidRPr="000A0078">
        <w:rPr>
          <w:rFonts w:ascii="Times New Roman" w:hAnsi="Times New Roman"/>
          <w:sz w:val="24"/>
          <w:szCs w:val="24"/>
        </w:rPr>
        <w:t>/</w:t>
      </w:r>
      <w:r w:rsidR="00705595">
        <w:rPr>
          <w:rFonts w:ascii="Times New Roman" w:hAnsi="Times New Roman"/>
          <w:sz w:val="24"/>
          <w:szCs w:val="24"/>
        </w:rPr>
        <w:t>25.</w:t>
      </w:r>
      <w:r w:rsidRPr="000A0078">
        <w:rPr>
          <w:rFonts w:ascii="Times New Roman" w:hAnsi="Times New Roman"/>
          <w:sz w:val="24"/>
          <w:szCs w:val="24"/>
        </w:rPr>
        <w:t>09.2023 al primarului comunei Văleni</w:t>
      </w:r>
    </w:p>
    <w:p w14:paraId="3D094C80" w14:textId="77777777" w:rsidR="00053C1D" w:rsidRDefault="00053C1D" w:rsidP="00053C1D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 xml:space="preserve"> raportul compartimentului de resort din cadrul aparatului de specialitate al primarului comunei Văleni nr. </w:t>
      </w:r>
      <w:r w:rsidR="00705595">
        <w:rPr>
          <w:rFonts w:ascii="Times New Roman" w:hAnsi="Times New Roman"/>
          <w:sz w:val="24"/>
          <w:szCs w:val="24"/>
        </w:rPr>
        <w:t>6451/25.</w:t>
      </w:r>
      <w:r w:rsidRPr="000A0078">
        <w:rPr>
          <w:rFonts w:ascii="Times New Roman" w:hAnsi="Times New Roman"/>
          <w:sz w:val="24"/>
          <w:szCs w:val="24"/>
        </w:rPr>
        <w:t>09.2023;</w:t>
      </w:r>
    </w:p>
    <w:p w14:paraId="28C8A58A" w14:textId="77777777" w:rsidR="008945F9" w:rsidRPr="008945F9" w:rsidRDefault="008945F9" w:rsidP="008945F9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8945F9">
        <w:rPr>
          <w:rFonts w:ascii="Times New Roman" w:hAnsi="Times New Roman"/>
          <w:sz w:val="24"/>
          <w:szCs w:val="24"/>
        </w:rPr>
        <w:t>avizele</w:t>
      </w:r>
      <w:r w:rsidRPr="008945F9">
        <w:rPr>
          <w:rFonts w:ascii="Times New Roman" w:hAnsi="Times New Roman"/>
          <w:color w:val="000000"/>
          <w:sz w:val="24"/>
          <w:szCs w:val="24"/>
          <w:lang w:val="ro-RO" w:eastAsia="ro-RO" w:bidi="ro-RO"/>
        </w:rPr>
        <w:t xml:space="preserve">  comisiilor  de specialitate ale Consiliului Local Văleni;</w:t>
      </w:r>
    </w:p>
    <w:p w14:paraId="34836D36" w14:textId="77777777" w:rsidR="00053C1D" w:rsidRPr="000A0078" w:rsidRDefault="00053C1D" w:rsidP="00053C1D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>prevederile art. 3 alin. (3) din Ordonanţa Guvernului nr. 82/2001 privind stabilirea unor forme de sprijin financiar pentru unităţile de cult aparţinând cultelor religioase recunoscute din România, republicată, cu modificările şi completările ulterioare;</w:t>
      </w:r>
    </w:p>
    <w:p w14:paraId="31016E6F" w14:textId="77777777" w:rsidR="00053C1D" w:rsidRPr="000A0078" w:rsidRDefault="00053C1D" w:rsidP="00053C1D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>prevederile art. 4 alin. (2) şi ale art. 5 din Normele metodologice pentru aplicarea prevederilor Ordonanţei Guvernului nr. 82/2001 privind stabilirea unor forme de sprijin financiar pentru unităţile de cult aparţinând cultelor religioase recunoscute din România, aprobate prin Hotărârea Guvernului nr.1470/2002, cu modificările şi completările ulterioare;</w:t>
      </w:r>
    </w:p>
    <w:p w14:paraId="1EF66C8C" w14:textId="77777777" w:rsidR="00053C1D" w:rsidRPr="000A0078" w:rsidRDefault="00053C1D" w:rsidP="00053C1D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>prevederile Hotărârii Consiliului Local Văleni nr. 8/31.01.2023 privind aprobarea bugetului local pe anul 2023, cu modificările şi completările ulterioare;</w:t>
      </w:r>
    </w:p>
    <w:p w14:paraId="6EAEF0A0" w14:textId="77777777" w:rsidR="00053C1D" w:rsidRPr="000A0078" w:rsidRDefault="00053C1D" w:rsidP="00053C1D">
      <w:pPr>
        <w:pStyle w:val="ListParagraph"/>
        <w:numPr>
          <w:ilvl w:val="0"/>
          <w:numId w:val="1"/>
        </w:num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>cererea  cu numărul  6261/18.09.2023 depusă  Parohia  Ortodoxă Moara Domnească;</w:t>
      </w:r>
    </w:p>
    <w:p w14:paraId="48522C0D" w14:textId="77777777" w:rsidR="00053C1D" w:rsidRPr="000A0078" w:rsidRDefault="00053C1D" w:rsidP="00053C1D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0C75E" w14:textId="77777777" w:rsidR="00053C1D" w:rsidRPr="000A0078" w:rsidRDefault="00053C1D" w:rsidP="00053C1D">
      <w:pPr>
        <w:spacing w:after="0"/>
        <w:ind w:left="27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sz w:val="24"/>
          <w:szCs w:val="24"/>
        </w:rPr>
        <w:t xml:space="preserve">             În temeiul prevederilor art.</w:t>
      </w:r>
      <w:proofErr w:type="gramStart"/>
      <w:r w:rsidRPr="000A0078">
        <w:rPr>
          <w:rFonts w:ascii="Times New Roman" w:hAnsi="Times New Roman"/>
          <w:sz w:val="24"/>
          <w:szCs w:val="24"/>
        </w:rPr>
        <w:t>129  alin</w:t>
      </w:r>
      <w:proofErr w:type="gramEnd"/>
      <w:r w:rsidRPr="000A0078">
        <w:rPr>
          <w:rFonts w:ascii="Times New Roman" w:hAnsi="Times New Roman"/>
          <w:sz w:val="24"/>
          <w:szCs w:val="24"/>
        </w:rPr>
        <w:t>.(2) lit.d), alin.(8) lit. a),  precum și ale  art.196 alin.(1)  lit.  a)  din Ordonanța de urgența a Guvernului cu nr. 57/2019 privind Codul administrativ, cu modificările şi completările ulterioare;</w:t>
      </w:r>
    </w:p>
    <w:p w14:paraId="689D100D" w14:textId="77777777" w:rsidR="00053C1D" w:rsidRPr="000A0078" w:rsidRDefault="00053C1D" w:rsidP="00053C1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6C7DB7AF" w14:textId="77777777" w:rsidR="00053C1D" w:rsidRPr="000A0078" w:rsidRDefault="00F623AE" w:rsidP="00053C1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0078">
        <w:rPr>
          <w:rFonts w:ascii="Times New Roman" w:hAnsi="Times New Roman"/>
          <w:b/>
          <w:sz w:val="24"/>
          <w:szCs w:val="24"/>
        </w:rPr>
        <w:t>HOTĂRĂȘTE</w:t>
      </w:r>
      <w:r w:rsidR="00053C1D" w:rsidRPr="000A007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14:paraId="2DFCA32B" w14:textId="77777777" w:rsidR="00053C1D" w:rsidRPr="000A0078" w:rsidRDefault="00053C1D" w:rsidP="00053C1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500C865B" w14:textId="77777777" w:rsidR="00053C1D" w:rsidRPr="000A0078" w:rsidRDefault="00053C1D" w:rsidP="00053C1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 xml:space="preserve">     Art.1.</w:t>
      </w:r>
      <w:r w:rsidRPr="000A0078">
        <w:rPr>
          <w:rFonts w:ascii="Times New Roman" w:hAnsi="Times New Roman"/>
          <w:sz w:val="24"/>
          <w:szCs w:val="24"/>
        </w:rPr>
        <w:t xml:space="preserve"> </w:t>
      </w:r>
      <w:r w:rsidRPr="000A0078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Pr="000A0078">
        <w:rPr>
          <w:rFonts w:ascii="Times New Roman" w:hAnsi="Times New Roman"/>
          <w:sz w:val="24"/>
          <w:szCs w:val="24"/>
        </w:rPr>
        <w:t xml:space="preserve">Se aprobă alocarea sumei de </w:t>
      </w:r>
      <w:r w:rsidR="00CC001B">
        <w:rPr>
          <w:rFonts w:ascii="Times New Roman" w:hAnsi="Times New Roman"/>
          <w:sz w:val="24"/>
          <w:szCs w:val="24"/>
        </w:rPr>
        <w:t>15</w:t>
      </w:r>
      <w:r w:rsidR="00705595">
        <w:rPr>
          <w:rFonts w:ascii="Times New Roman" w:hAnsi="Times New Roman"/>
          <w:sz w:val="24"/>
          <w:szCs w:val="24"/>
        </w:rPr>
        <w:t>.000</w:t>
      </w:r>
      <w:r w:rsidRPr="000A0078">
        <w:rPr>
          <w:rFonts w:ascii="Times New Roman" w:hAnsi="Times New Roman"/>
          <w:sz w:val="24"/>
          <w:szCs w:val="24"/>
        </w:rPr>
        <w:t xml:space="preserve"> lei  din bugetul local al comunei Văleni  pe anul 2023, ca sprijin financiar pentru completarea fondurilor proprii ale Parohiei Ortodoxe Moara Domnescă</w:t>
      </w:r>
      <w:r w:rsidRPr="000A0078">
        <w:rPr>
          <w:rFonts w:ascii="Times New Roman" w:hAnsi="Times New Roman"/>
          <w:i/>
          <w:iCs/>
          <w:sz w:val="24"/>
          <w:szCs w:val="24"/>
        </w:rPr>
        <w:t>,</w:t>
      </w:r>
      <w:r w:rsidRPr="000A0078">
        <w:rPr>
          <w:rFonts w:ascii="Times New Roman" w:hAnsi="Times New Roman"/>
          <w:sz w:val="24"/>
          <w:szCs w:val="24"/>
        </w:rPr>
        <w:t xml:space="preserve"> din  comuna Văleni, în vederea executării lucrărilor de construc</w:t>
      </w:r>
      <w:r w:rsidR="00F95B62" w:rsidRPr="000A0078">
        <w:rPr>
          <w:rFonts w:ascii="Times New Roman" w:hAnsi="Times New Roman"/>
          <w:sz w:val="24"/>
          <w:szCs w:val="24"/>
        </w:rPr>
        <w:t>ț</w:t>
      </w:r>
      <w:r w:rsidRPr="000A0078">
        <w:rPr>
          <w:rFonts w:ascii="Times New Roman" w:hAnsi="Times New Roman"/>
          <w:sz w:val="24"/>
          <w:szCs w:val="24"/>
        </w:rPr>
        <w:t xml:space="preserve">ie ale gardului ce împrejmuiește curtea și cimitirul bisericii parohiale. </w:t>
      </w:r>
    </w:p>
    <w:p w14:paraId="0B8B33D1" w14:textId="77777777" w:rsidR="00053C1D" w:rsidRPr="000A0078" w:rsidRDefault="00053C1D" w:rsidP="00053C1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 xml:space="preserve">     Art.2.</w:t>
      </w:r>
      <w:r w:rsidRPr="000A0078">
        <w:rPr>
          <w:rFonts w:ascii="Times New Roman" w:hAnsi="Times New Roman"/>
          <w:sz w:val="24"/>
          <w:szCs w:val="24"/>
        </w:rPr>
        <w:t xml:space="preserve"> (1) </w:t>
      </w:r>
      <w:r w:rsidRPr="000A0078">
        <w:rPr>
          <w:rFonts w:ascii="Times New Roman" w:hAnsi="Times New Roman"/>
          <w:sz w:val="24"/>
          <w:szCs w:val="24"/>
          <w:lang w:val="ro-RO"/>
        </w:rPr>
        <w:t xml:space="preserve">– </w:t>
      </w:r>
      <w:proofErr w:type="gramStart"/>
      <w:r w:rsidRPr="000A0078">
        <w:rPr>
          <w:rFonts w:ascii="Times New Roman" w:hAnsi="Times New Roman"/>
          <w:sz w:val="24"/>
          <w:szCs w:val="24"/>
        </w:rPr>
        <w:t>Suma  prevăzută</w:t>
      </w:r>
      <w:proofErr w:type="gramEnd"/>
      <w:r w:rsidRPr="000A0078">
        <w:rPr>
          <w:rFonts w:ascii="Times New Roman" w:hAnsi="Times New Roman"/>
          <w:sz w:val="24"/>
          <w:szCs w:val="24"/>
        </w:rPr>
        <w:t xml:space="preserve"> la art. 1 se acordă din bugetul local al comunei Văleni, în limita sumei aprobată în acest sens prin Hotărârea Consiliului local nr. 8/31.01.2023 privind aprobarea bugetului local pe anul 2023, cu modificările şi completările ulterioare, în funcţie de prevederile trimestriale. Alocarea </w:t>
      </w:r>
      <w:proofErr w:type="gramStart"/>
      <w:r w:rsidRPr="000A0078">
        <w:rPr>
          <w:rFonts w:ascii="Times New Roman" w:hAnsi="Times New Roman"/>
          <w:sz w:val="24"/>
          <w:szCs w:val="24"/>
        </w:rPr>
        <w:t>sumei,  precum</w:t>
      </w:r>
      <w:proofErr w:type="gramEnd"/>
      <w:r w:rsidRPr="000A0078">
        <w:rPr>
          <w:rFonts w:ascii="Times New Roman" w:hAnsi="Times New Roman"/>
          <w:sz w:val="24"/>
          <w:szCs w:val="24"/>
        </w:rPr>
        <w:t xml:space="preserve"> şi justificarea fondurilor utilizate se realizează potrivit Normelor metodologice pentru aplicarea prevederilor Ordonanţei Guvernului nr. 82/2001 privind stabilirea unor forme de sprijin financiar pentru unităţile de cult aparţinând cultelor religioase recunoscute din România, aprobate prin Hotărârea Guvernului nr.1470/2002.</w:t>
      </w:r>
    </w:p>
    <w:p w14:paraId="764F9BD5" w14:textId="77777777" w:rsidR="00053C1D" w:rsidRPr="000A0078" w:rsidRDefault="00053C1D" w:rsidP="00053C1D">
      <w:pPr>
        <w:spacing w:after="0"/>
        <w:ind w:left="270" w:firstLine="4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1A4272" w14:textId="77777777" w:rsidR="00053C1D" w:rsidRPr="000A0078" w:rsidRDefault="00053C1D" w:rsidP="00053C1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bCs/>
          <w:sz w:val="24"/>
          <w:szCs w:val="24"/>
        </w:rPr>
        <w:lastRenderedPageBreak/>
        <w:t>(2)</w:t>
      </w:r>
      <w:r w:rsidRPr="000A00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0078">
        <w:rPr>
          <w:rFonts w:ascii="Times New Roman" w:hAnsi="Times New Roman"/>
          <w:sz w:val="24"/>
          <w:szCs w:val="24"/>
          <w:lang w:val="ro-RO"/>
        </w:rPr>
        <w:t xml:space="preserve">– </w:t>
      </w:r>
      <w:r w:rsidRPr="000A0078">
        <w:rPr>
          <w:rFonts w:ascii="Times New Roman" w:hAnsi="Times New Roman"/>
          <w:sz w:val="24"/>
          <w:szCs w:val="24"/>
        </w:rPr>
        <w:t>Parohia Ortodoxă Moara Domnească va transmite Compartimentului Contabilitate, până la data de 31.12.2023, un raport privind utilizarea sumelor alocate în raport cu suma aprobată, însoţit de documente justificative.</w:t>
      </w:r>
    </w:p>
    <w:p w14:paraId="75740A38" w14:textId="77777777" w:rsidR="00053C1D" w:rsidRPr="000A0078" w:rsidRDefault="00053C1D" w:rsidP="00053C1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 xml:space="preserve">    Art.3.</w:t>
      </w:r>
      <w:r w:rsidRPr="000A0078">
        <w:rPr>
          <w:rFonts w:ascii="Times New Roman" w:hAnsi="Times New Roman"/>
          <w:sz w:val="24"/>
          <w:szCs w:val="24"/>
        </w:rPr>
        <w:t xml:space="preserve"> </w:t>
      </w:r>
      <w:r w:rsidRPr="000A0078">
        <w:rPr>
          <w:rFonts w:ascii="Times New Roman" w:hAnsi="Times New Roman"/>
          <w:sz w:val="24"/>
          <w:szCs w:val="24"/>
          <w:lang w:val="ro-RO"/>
        </w:rPr>
        <w:t>–</w:t>
      </w:r>
      <w:r w:rsidRPr="000A0078">
        <w:rPr>
          <w:rFonts w:ascii="Times New Roman" w:hAnsi="Times New Roman"/>
          <w:sz w:val="24"/>
          <w:szCs w:val="24"/>
        </w:rPr>
        <w:t xml:space="preserve">  Primarul comunei  Văleni,  judeţul Vaslui, prin Compartimentul Contabilitate,  va aduce la îndeplinire prevederile prezentei hotărâri.</w:t>
      </w:r>
    </w:p>
    <w:p w14:paraId="7FB8FB61" w14:textId="77777777" w:rsidR="00053C1D" w:rsidRPr="000A0078" w:rsidRDefault="00053C1D" w:rsidP="00053C1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  <w:r w:rsidRPr="000A0078">
        <w:rPr>
          <w:rFonts w:ascii="Times New Roman" w:hAnsi="Times New Roman"/>
          <w:b/>
          <w:sz w:val="24"/>
          <w:szCs w:val="24"/>
        </w:rPr>
        <w:t xml:space="preserve">    Art.4.</w:t>
      </w:r>
      <w:r w:rsidRPr="000A0078">
        <w:rPr>
          <w:rFonts w:ascii="Times New Roman" w:hAnsi="Times New Roman"/>
          <w:sz w:val="24"/>
          <w:szCs w:val="24"/>
        </w:rPr>
        <w:t xml:space="preserve"> </w:t>
      </w:r>
      <w:r w:rsidRPr="000A0078">
        <w:rPr>
          <w:rFonts w:ascii="Times New Roman" w:hAnsi="Times New Roman"/>
          <w:sz w:val="24"/>
          <w:szCs w:val="24"/>
          <w:lang w:val="ro-RO"/>
        </w:rPr>
        <w:t>–</w:t>
      </w:r>
      <w:r w:rsidRPr="000A0078">
        <w:rPr>
          <w:rFonts w:ascii="Times New Roman" w:hAnsi="Times New Roman"/>
          <w:sz w:val="24"/>
          <w:szCs w:val="24"/>
        </w:rPr>
        <w:t xml:space="preserve">  Secretarul general al comunei Văleni, judeţul Vaslui, va comunica prezenta hotărâre celori interesaţi şi la Instituția Prefectului-Județul Vaslui, pentru verificarea  legalității.</w:t>
      </w:r>
    </w:p>
    <w:p w14:paraId="7690ADF3" w14:textId="77777777" w:rsidR="00053C1D" w:rsidRPr="000A0078" w:rsidRDefault="00053C1D" w:rsidP="00053C1D">
      <w:pPr>
        <w:spacing w:after="0"/>
        <w:ind w:left="270" w:firstLine="450"/>
        <w:jc w:val="both"/>
        <w:rPr>
          <w:rFonts w:ascii="Times New Roman" w:hAnsi="Times New Roman"/>
          <w:sz w:val="24"/>
          <w:szCs w:val="24"/>
        </w:rPr>
      </w:pPr>
    </w:p>
    <w:p w14:paraId="276E2AE8" w14:textId="77777777" w:rsidR="00053C1D" w:rsidRPr="000A0078" w:rsidRDefault="00053C1D" w:rsidP="00053C1D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4870C1D9" w14:textId="77777777" w:rsidR="00053C1D" w:rsidRPr="000A0078" w:rsidRDefault="00053C1D" w:rsidP="00053C1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0078">
        <w:rPr>
          <w:rFonts w:ascii="Times New Roman" w:hAnsi="Times New Roman"/>
          <w:b/>
          <w:sz w:val="24"/>
          <w:szCs w:val="24"/>
        </w:rPr>
        <w:t>Văleni  -</w:t>
      </w:r>
      <w:proofErr w:type="gramEnd"/>
      <w:r w:rsidRPr="000A0078">
        <w:rPr>
          <w:rFonts w:ascii="Times New Roman" w:hAnsi="Times New Roman"/>
          <w:b/>
          <w:sz w:val="24"/>
          <w:szCs w:val="24"/>
        </w:rPr>
        <w:t xml:space="preserve"> </w:t>
      </w:r>
      <w:r w:rsidR="00705595">
        <w:rPr>
          <w:rFonts w:ascii="Times New Roman" w:hAnsi="Times New Roman"/>
          <w:b/>
          <w:sz w:val="24"/>
          <w:szCs w:val="24"/>
        </w:rPr>
        <w:t>29.</w:t>
      </w:r>
      <w:r w:rsidRPr="000A0078">
        <w:rPr>
          <w:rFonts w:ascii="Times New Roman" w:hAnsi="Times New Roman"/>
          <w:b/>
          <w:sz w:val="24"/>
          <w:szCs w:val="24"/>
        </w:rPr>
        <w:t>09.2023</w:t>
      </w:r>
    </w:p>
    <w:p w14:paraId="28C98B2F" w14:textId="77777777" w:rsidR="00053C1D" w:rsidRPr="000A0078" w:rsidRDefault="00053C1D" w:rsidP="00053C1D">
      <w:pPr>
        <w:spacing w:after="0"/>
        <w:ind w:left="270" w:firstLine="450"/>
        <w:jc w:val="center"/>
        <w:rPr>
          <w:rFonts w:ascii="Times New Roman" w:hAnsi="Times New Roman"/>
          <w:b/>
          <w:sz w:val="24"/>
          <w:szCs w:val="24"/>
        </w:rPr>
      </w:pPr>
    </w:p>
    <w:p w14:paraId="56ED4C62" w14:textId="77777777" w:rsidR="00053C1D" w:rsidRPr="000A0078" w:rsidRDefault="000B009C" w:rsidP="00053C1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   Președinte ședință</w:t>
      </w:r>
      <w:r w:rsidR="00053C1D" w:rsidRPr="000A0078">
        <w:rPr>
          <w:rFonts w:ascii="Times New Roman" w:hAnsi="Times New Roman"/>
          <w:sz w:val="24"/>
          <w:szCs w:val="24"/>
          <w:lang w:val="pt-BR"/>
        </w:rPr>
        <w:t xml:space="preserve">,                                                                             </w:t>
      </w:r>
      <w:r w:rsidR="00705595">
        <w:rPr>
          <w:rFonts w:ascii="Times New Roman" w:hAnsi="Times New Roman"/>
          <w:sz w:val="24"/>
          <w:szCs w:val="24"/>
          <w:lang w:val="pt-BR"/>
        </w:rPr>
        <w:t>Contrasemnează</w:t>
      </w:r>
      <w:r w:rsidR="00053C1D" w:rsidRPr="000A0078">
        <w:rPr>
          <w:rFonts w:ascii="Times New Roman" w:hAnsi="Times New Roman"/>
          <w:sz w:val="24"/>
          <w:szCs w:val="24"/>
          <w:lang w:val="pt-BR"/>
        </w:rPr>
        <w:t xml:space="preserve">:                       </w:t>
      </w:r>
    </w:p>
    <w:p w14:paraId="68984249" w14:textId="77777777" w:rsidR="00053C1D" w:rsidRPr="000A0078" w:rsidRDefault="00053C1D" w:rsidP="00053C1D">
      <w:pPr>
        <w:spacing w:after="0"/>
        <w:rPr>
          <w:rFonts w:ascii="Times New Roman" w:hAnsi="Times New Roman"/>
          <w:sz w:val="24"/>
          <w:szCs w:val="24"/>
          <w:lang w:val="pt-BR"/>
        </w:rPr>
      </w:pP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         </w:t>
      </w:r>
      <w:r w:rsidR="000B009C" w:rsidRPr="000A0078">
        <w:rPr>
          <w:rFonts w:ascii="Times New Roman" w:hAnsi="Times New Roman"/>
          <w:sz w:val="24"/>
          <w:szCs w:val="24"/>
          <w:lang w:val="pt-BR"/>
        </w:rPr>
        <w:t>Consilier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</w:t>
      </w:r>
      <w:r w:rsidR="008945F9">
        <w:rPr>
          <w:rFonts w:ascii="Times New Roman" w:hAnsi="Times New Roman"/>
          <w:sz w:val="24"/>
          <w:szCs w:val="24"/>
          <w:lang w:val="pt-BR"/>
        </w:rPr>
        <w:t xml:space="preserve">          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 </w:t>
      </w:r>
      <w:r w:rsidR="0070559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Secretar general </w:t>
      </w:r>
    </w:p>
    <w:p w14:paraId="3433DFEF" w14:textId="77777777" w:rsidR="00053C1D" w:rsidRPr="000A0078" w:rsidRDefault="00053C1D" w:rsidP="00053C1D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       </w:t>
      </w:r>
      <w:r w:rsidR="000B009C" w:rsidRPr="000A0078">
        <w:rPr>
          <w:rFonts w:ascii="Times New Roman" w:hAnsi="Times New Roman"/>
          <w:sz w:val="24"/>
          <w:szCs w:val="24"/>
        </w:rPr>
        <w:t>PRICOP Iulian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</w:t>
      </w:r>
      <w:r w:rsidR="008945F9"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="00705595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0A0078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="008945F9">
        <w:rPr>
          <w:rFonts w:ascii="Times New Roman" w:hAnsi="Times New Roman"/>
          <w:sz w:val="24"/>
          <w:szCs w:val="24"/>
          <w:lang w:val="pt-BR"/>
        </w:rPr>
        <w:t>DANDEȘ Sandu</w:t>
      </w:r>
    </w:p>
    <w:p w14:paraId="45229F80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5C4DDCDF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321F3C04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34E3998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1B047BC0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160C2E39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6C560065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3A5A0BAB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B7E6508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AF6A971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53CF1D1B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4B9C7278" w14:textId="77777777" w:rsidR="003F3706" w:rsidRPr="009167A9" w:rsidRDefault="003F3706" w:rsidP="003F3706">
      <w:pPr>
        <w:spacing w:after="0"/>
        <w:ind w:left="142"/>
        <w:jc w:val="both"/>
        <w:rPr>
          <w:rFonts w:ascii="Times New Roman" w:hAnsi="Times New Roman"/>
          <w:b/>
          <w:i/>
        </w:rPr>
      </w:pPr>
      <w:r w:rsidRPr="009167A9">
        <w:rPr>
          <w:rFonts w:ascii="Times New Roman" w:hAnsi="Times New Roman"/>
          <w:b/>
          <w:i/>
        </w:rPr>
        <w:t xml:space="preserve">Prezenta hotărâre a fost adoptată cu respectarea prevederilor art.196 </w:t>
      </w:r>
      <w:proofErr w:type="gramStart"/>
      <w:r w:rsidRPr="009167A9">
        <w:rPr>
          <w:rFonts w:ascii="Times New Roman" w:hAnsi="Times New Roman"/>
          <w:b/>
          <w:i/>
        </w:rPr>
        <w:t>alin.(</w:t>
      </w:r>
      <w:proofErr w:type="gramEnd"/>
      <w:r w:rsidRPr="009167A9">
        <w:rPr>
          <w:rFonts w:ascii="Times New Roman" w:hAnsi="Times New Roman"/>
          <w:b/>
          <w:i/>
        </w:rPr>
        <w:t>1) lit.a) din OUG nr.57/2019.</w:t>
      </w:r>
    </w:p>
    <w:p w14:paraId="4BE04161" w14:textId="77777777" w:rsidR="003F3706" w:rsidRPr="009167A9" w:rsidRDefault="003F3706" w:rsidP="003F3706">
      <w:pPr>
        <w:spacing w:after="0"/>
        <w:ind w:left="142"/>
        <w:jc w:val="both"/>
        <w:rPr>
          <w:rFonts w:ascii="Times New Roman" w:hAnsi="Times New Roman"/>
          <w:b/>
          <w:i/>
        </w:rPr>
      </w:pPr>
    </w:p>
    <w:p w14:paraId="753913A1" w14:textId="77777777" w:rsidR="003F3706" w:rsidRPr="009167A9" w:rsidRDefault="003F3706" w:rsidP="003F3706">
      <w:pPr>
        <w:spacing w:after="0"/>
        <w:ind w:left="142"/>
        <w:jc w:val="both"/>
        <w:rPr>
          <w:rFonts w:ascii="Times New Roman" w:hAnsi="Times New Roman"/>
          <w:b/>
          <w:i/>
        </w:rPr>
      </w:pPr>
      <w:proofErr w:type="gramStart"/>
      <w:r w:rsidRPr="009167A9">
        <w:rPr>
          <w:rFonts w:ascii="Times New Roman" w:hAnsi="Times New Roman"/>
          <w:b/>
          <w:i/>
        </w:rPr>
        <w:t>Nr.total</w:t>
      </w:r>
      <w:proofErr w:type="gramEnd"/>
      <w:r w:rsidRPr="009167A9">
        <w:rPr>
          <w:rFonts w:ascii="Times New Roman" w:hAnsi="Times New Roman"/>
          <w:b/>
          <w:i/>
        </w:rPr>
        <w:t xml:space="preserve">  al   consilierilor =</w:t>
      </w:r>
      <w:r w:rsidR="00CC001B">
        <w:rPr>
          <w:b/>
          <w:i/>
        </w:rPr>
        <w:t>15</w:t>
      </w:r>
      <w:r w:rsidRPr="009167A9">
        <w:rPr>
          <w:rFonts w:ascii="Times New Roman" w:hAnsi="Times New Roman"/>
          <w:b/>
          <w:i/>
        </w:rPr>
        <w:tab/>
      </w:r>
      <w:r w:rsidRPr="009167A9">
        <w:rPr>
          <w:rFonts w:ascii="Times New Roman" w:hAnsi="Times New Roman"/>
          <w:b/>
          <w:i/>
        </w:rPr>
        <w:tab/>
      </w:r>
      <w:r w:rsidRPr="009167A9">
        <w:rPr>
          <w:rFonts w:ascii="Times New Roman" w:hAnsi="Times New Roman"/>
          <w:b/>
          <w:i/>
        </w:rPr>
        <w:tab/>
      </w:r>
      <w:r w:rsidRPr="009167A9">
        <w:rPr>
          <w:rFonts w:ascii="Times New Roman" w:hAnsi="Times New Roman"/>
          <w:b/>
          <w:i/>
        </w:rPr>
        <w:tab/>
      </w:r>
      <w:r>
        <w:rPr>
          <w:b/>
          <w:i/>
        </w:rPr>
        <w:t xml:space="preserve">             </w:t>
      </w:r>
      <w:r w:rsidR="00CC001B">
        <w:rPr>
          <w:b/>
          <w:i/>
        </w:rPr>
        <w:t xml:space="preserve">      </w:t>
      </w:r>
      <w:r>
        <w:rPr>
          <w:b/>
          <w:i/>
        </w:rPr>
        <w:t xml:space="preserve">     </w:t>
      </w:r>
      <w:r w:rsidRPr="009167A9">
        <w:rPr>
          <w:rFonts w:ascii="Times New Roman" w:hAnsi="Times New Roman"/>
          <w:b/>
          <w:i/>
        </w:rPr>
        <w:t xml:space="preserve">VOTURI: -pentru:  </w:t>
      </w:r>
      <w:r w:rsidR="00CC001B">
        <w:rPr>
          <w:rFonts w:ascii="Times New Roman" w:hAnsi="Times New Roman"/>
          <w:b/>
          <w:i/>
        </w:rPr>
        <w:t>15</w:t>
      </w:r>
      <w:r w:rsidRPr="009167A9">
        <w:rPr>
          <w:rFonts w:ascii="Times New Roman" w:hAnsi="Times New Roman"/>
          <w:b/>
          <w:i/>
        </w:rPr>
        <w:t xml:space="preserve"> </w:t>
      </w:r>
    </w:p>
    <w:p w14:paraId="29B30F2F" w14:textId="77777777" w:rsidR="003F3706" w:rsidRPr="009167A9" w:rsidRDefault="003F3706" w:rsidP="003F3706">
      <w:pPr>
        <w:spacing w:after="0"/>
        <w:ind w:left="142"/>
        <w:jc w:val="both"/>
        <w:rPr>
          <w:rFonts w:ascii="Times New Roman" w:hAnsi="Times New Roman"/>
          <w:b/>
          <w:i/>
        </w:rPr>
      </w:pPr>
      <w:r w:rsidRPr="009167A9">
        <w:rPr>
          <w:rFonts w:ascii="Times New Roman" w:hAnsi="Times New Roman"/>
          <w:b/>
          <w:i/>
        </w:rPr>
        <w:t xml:space="preserve">Nr.total al consilierilor prezenți= </w:t>
      </w:r>
      <w:r w:rsidR="00CC001B">
        <w:rPr>
          <w:rFonts w:ascii="Times New Roman" w:hAnsi="Times New Roman"/>
          <w:b/>
          <w:i/>
        </w:rPr>
        <w:t>15</w:t>
      </w:r>
      <w:r>
        <w:rPr>
          <w:b/>
          <w:i/>
        </w:rPr>
        <w:tab/>
      </w:r>
      <w:r>
        <w:rPr>
          <w:b/>
          <w:i/>
        </w:rPr>
        <w:tab/>
      </w:r>
      <w:r w:rsidRPr="009167A9">
        <w:rPr>
          <w:rFonts w:ascii="Times New Roman" w:hAnsi="Times New Roman"/>
          <w:b/>
          <w:i/>
        </w:rPr>
        <w:t xml:space="preserve">        </w:t>
      </w:r>
      <w:r w:rsidRPr="009167A9">
        <w:rPr>
          <w:rFonts w:ascii="Times New Roman" w:hAnsi="Times New Roman"/>
          <w:b/>
          <w:i/>
        </w:rPr>
        <w:tab/>
        <w:t xml:space="preserve">         </w:t>
      </w:r>
      <w:r w:rsidR="00CC001B">
        <w:rPr>
          <w:rFonts w:ascii="Times New Roman" w:hAnsi="Times New Roman"/>
          <w:b/>
          <w:i/>
        </w:rPr>
        <w:t xml:space="preserve">     </w:t>
      </w:r>
      <w:r w:rsidRPr="009167A9">
        <w:rPr>
          <w:rFonts w:ascii="Times New Roman" w:hAnsi="Times New Roman"/>
          <w:b/>
          <w:i/>
        </w:rPr>
        <w:t xml:space="preserve">  </w:t>
      </w:r>
      <w:r>
        <w:rPr>
          <w:b/>
          <w:i/>
        </w:rPr>
        <w:t xml:space="preserve">     </w:t>
      </w:r>
      <w:r w:rsidRPr="009167A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         </w:t>
      </w:r>
      <w:r w:rsidRPr="009167A9">
        <w:rPr>
          <w:rFonts w:ascii="Times New Roman" w:hAnsi="Times New Roman"/>
          <w:b/>
          <w:i/>
        </w:rPr>
        <w:t xml:space="preserve">     -contra:   </w:t>
      </w:r>
      <w:r w:rsidR="00CC001B">
        <w:rPr>
          <w:rFonts w:ascii="Times New Roman" w:hAnsi="Times New Roman"/>
          <w:b/>
          <w:i/>
        </w:rPr>
        <w:t>0</w:t>
      </w:r>
    </w:p>
    <w:p w14:paraId="05A680CA" w14:textId="6D062B42" w:rsidR="003F3706" w:rsidRPr="00F71C1E" w:rsidRDefault="003F3706" w:rsidP="003F3706">
      <w:pPr>
        <w:spacing w:after="0"/>
        <w:ind w:left="142"/>
        <w:jc w:val="both"/>
        <w:rPr>
          <w:sz w:val="26"/>
          <w:szCs w:val="26"/>
          <w:lang w:val="ro-RO"/>
        </w:rPr>
      </w:pPr>
      <w:r w:rsidRPr="009167A9">
        <w:rPr>
          <w:rFonts w:ascii="Times New Roman" w:hAnsi="Times New Roman"/>
          <w:b/>
          <w:i/>
        </w:rPr>
        <w:t xml:space="preserve">Nr.total al consilierilor absenți = </w:t>
      </w:r>
      <w:r w:rsidR="00CC001B">
        <w:rPr>
          <w:rFonts w:ascii="Times New Roman" w:hAnsi="Times New Roman"/>
          <w:b/>
          <w:i/>
        </w:rPr>
        <w:t>0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</w:t>
      </w:r>
      <w:r w:rsidRPr="009167A9">
        <w:rPr>
          <w:rFonts w:ascii="Times New Roman" w:hAnsi="Times New Roman"/>
          <w:b/>
          <w:i/>
        </w:rPr>
        <w:t xml:space="preserve">      </w:t>
      </w:r>
      <w:r w:rsidR="00CC001B">
        <w:rPr>
          <w:rFonts w:ascii="Times New Roman" w:hAnsi="Times New Roman"/>
          <w:b/>
          <w:i/>
        </w:rPr>
        <w:t xml:space="preserve">    </w:t>
      </w:r>
      <w:r w:rsidRPr="009167A9">
        <w:rPr>
          <w:rFonts w:ascii="Times New Roman" w:hAnsi="Times New Roman"/>
          <w:b/>
          <w:i/>
        </w:rPr>
        <w:t xml:space="preserve">              </w:t>
      </w:r>
      <w:r>
        <w:rPr>
          <w:b/>
          <w:i/>
        </w:rPr>
        <w:t xml:space="preserve">        </w:t>
      </w:r>
      <w:r w:rsidRPr="009167A9">
        <w:rPr>
          <w:rFonts w:ascii="Times New Roman" w:hAnsi="Times New Roman"/>
          <w:b/>
          <w:i/>
        </w:rPr>
        <w:t xml:space="preserve">  -abțineri: </w:t>
      </w:r>
      <w:r w:rsidR="00CC001B">
        <w:rPr>
          <w:rFonts w:ascii="Times New Roman" w:hAnsi="Times New Roman"/>
          <w:b/>
          <w:i/>
        </w:rPr>
        <w:t>0</w:t>
      </w:r>
      <w:bookmarkStart w:id="0" w:name="_GoBack"/>
      <w:bookmarkEnd w:id="0"/>
    </w:p>
    <w:p w14:paraId="5FA76839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34563E4E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6BA109E1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1C04EAE3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03B3BA8B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1082331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503AC739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9F9A6ED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985CE67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1D4C2C72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0E51E1F7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6567E52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6F38F577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72DC2CC" w14:textId="77777777" w:rsidR="00053C1D" w:rsidRPr="000A0078" w:rsidRDefault="00053C1D" w:rsidP="00053C1D">
      <w:pPr>
        <w:spacing w:after="0" w:line="240" w:lineRule="auto"/>
        <w:ind w:left="270" w:firstLine="45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319713F5" w14:textId="77777777" w:rsidR="00BF7D78" w:rsidRPr="000A0078" w:rsidRDefault="00BF7D78" w:rsidP="00BD22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BE55D9F" w14:textId="77777777" w:rsidR="00206FF4" w:rsidRPr="000A0078" w:rsidRDefault="00206FF4" w:rsidP="00BD22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455867" w14:textId="77777777" w:rsidR="00206FF4" w:rsidRPr="000A0078" w:rsidRDefault="00206FF4" w:rsidP="00BD22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5D57BC" w14:textId="77777777" w:rsidR="00447DB7" w:rsidRPr="000A0078" w:rsidRDefault="00447DB7" w:rsidP="00A034CB">
      <w:pPr>
        <w:rPr>
          <w:rFonts w:ascii="Times New Roman" w:hAnsi="Times New Roman"/>
          <w:sz w:val="24"/>
          <w:szCs w:val="24"/>
          <w:lang w:val="es-ES"/>
        </w:rPr>
      </w:pPr>
    </w:p>
    <w:sectPr w:rsidR="00447DB7" w:rsidRPr="000A0078" w:rsidSect="00FB2921">
      <w:pgSz w:w="12240" w:h="15840"/>
      <w:pgMar w:top="900" w:right="1041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3C67"/>
    <w:multiLevelType w:val="hybridMultilevel"/>
    <w:tmpl w:val="EFB22ED8"/>
    <w:lvl w:ilvl="0" w:tplc="139468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BCC2AD8"/>
    <w:multiLevelType w:val="hybridMultilevel"/>
    <w:tmpl w:val="A7060876"/>
    <w:lvl w:ilvl="0" w:tplc="49D6F856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1D8D539B"/>
    <w:multiLevelType w:val="hybridMultilevel"/>
    <w:tmpl w:val="74A8B5A4"/>
    <w:lvl w:ilvl="0" w:tplc="C9B607D2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3" w15:restartNumberingAfterBreak="0">
    <w:nsid w:val="230D5CDD"/>
    <w:multiLevelType w:val="hybridMultilevel"/>
    <w:tmpl w:val="B680DD08"/>
    <w:lvl w:ilvl="0" w:tplc="054C70BE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4" w15:restartNumberingAfterBreak="0">
    <w:nsid w:val="297E784F"/>
    <w:multiLevelType w:val="multilevel"/>
    <w:tmpl w:val="CDFE1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21AC7"/>
    <w:multiLevelType w:val="hybridMultilevel"/>
    <w:tmpl w:val="108ADC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E1F86"/>
    <w:multiLevelType w:val="hybridMultilevel"/>
    <w:tmpl w:val="BFEAEE7E"/>
    <w:lvl w:ilvl="0" w:tplc="E4D2CB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5298E"/>
    <w:multiLevelType w:val="hybridMultilevel"/>
    <w:tmpl w:val="F912D920"/>
    <w:lvl w:ilvl="0" w:tplc="DF041C7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66028A"/>
    <w:multiLevelType w:val="hybridMultilevel"/>
    <w:tmpl w:val="24AC3D2A"/>
    <w:lvl w:ilvl="0" w:tplc="BF9EAE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350E9A"/>
    <w:multiLevelType w:val="hybridMultilevel"/>
    <w:tmpl w:val="B118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609DE"/>
    <w:multiLevelType w:val="multilevel"/>
    <w:tmpl w:val="9536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CC3646"/>
    <w:multiLevelType w:val="hybridMultilevel"/>
    <w:tmpl w:val="DCF2F3E4"/>
    <w:lvl w:ilvl="0" w:tplc="5A54ADD2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D571CF"/>
    <w:multiLevelType w:val="hybridMultilevel"/>
    <w:tmpl w:val="ECF4DDEC"/>
    <w:lvl w:ilvl="0" w:tplc="CBF04C14">
      <w:start w:val="1"/>
      <w:numFmt w:val="upperRoman"/>
      <w:lvlText w:val="%1.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 w15:restartNumberingAfterBreak="0">
    <w:nsid w:val="64427448"/>
    <w:multiLevelType w:val="hybridMultilevel"/>
    <w:tmpl w:val="26FCF43C"/>
    <w:lvl w:ilvl="0" w:tplc="F594B932">
      <w:numFmt w:val="bullet"/>
      <w:lvlText w:val="-"/>
      <w:lvlJc w:val="left"/>
      <w:pPr>
        <w:ind w:left="1080" w:hanging="360"/>
      </w:pPr>
      <w:rPr>
        <w:rFonts w:ascii="RomJurnalist" w:eastAsia="Times New Roman" w:hAnsi="RomJurnalis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401593"/>
    <w:multiLevelType w:val="hybridMultilevel"/>
    <w:tmpl w:val="3238E63C"/>
    <w:lvl w:ilvl="0" w:tplc="6D887F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77145"/>
    <w:multiLevelType w:val="hybridMultilevel"/>
    <w:tmpl w:val="A51A4080"/>
    <w:lvl w:ilvl="0" w:tplc="F31048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63FE5"/>
    <w:multiLevelType w:val="hybridMultilevel"/>
    <w:tmpl w:val="24DED9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16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298"/>
    <w:rsid w:val="0000366D"/>
    <w:rsid w:val="00010501"/>
    <w:rsid w:val="0002426D"/>
    <w:rsid w:val="00046C5F"/>
    <w:rsid w:val="00053955"/>
    <w:rsid w:val="00053C1D"/>
    <w:rsid w:val="000612BC"/>
    <w:rsid w:val="000670E9"/>
    <w:rsid w:val="00071122"/>
    <w:rsid w:val="00072D5F"/>
    <w:rsid w:val="00074A61"/>
    <w:rsid w:val="00074DF7"/>
    <w:rsid w:val="0008169D"/>
    <w:rsid w:val="000913CA"/>
    <w:rsid w:val="000927BA"/>
    <w:rsid w:val="00095806"/>
    <w:rsid w:val="000A0078"/>
    <w:rsid w:val="000A35C0"/>
    <w:rsid w:val="000B009C"/>
    <w:rsid w:val="000B773A"/>
    <w:rsid w:val="000D0C75"/>
    <w:rsid w:val="000D1A7B"/>
    <w:rsid w:val="000D43FA"/>
    <w:rsid w:val="000E576A"/>
    <w:rsid w:val="0011070A"/>
    <w:rsid w:val="00113CA9"/>
    <w:rsid w:val="00115880"/>
    <w:rsid w:val="001167A1"/>
    <w:rsid w:val="00117C35"/>
    <w:rsid w:val="00123278"/>
    <w:rsid w:val="00123A1C"/>
    <w:rsid w:val="00125193"/>
    <w:rsid w:val="00125D05"/>
    <w:rsid w:val="00134BE0"/>
    <w:rsid w:val="00143D9F"/>
    <w:rsid w:val="001441CA"/>
    <w:rsid w:val="001462FB"/>
    <w:rsid w:val="00147919"/>
    <w:rsid w:val="00152540"/>
    <w:rsid w:val="00152C45"/>
    <w:rsid w:val="00156D93"/>
    <w:rsid w:val="00164C6E"/>
    <w:rsid w:val="00167D58"/>
    <w:rsid w:val="001879BD"/>
    <w:rsid w:val="00196C9E"/>
    <w:rsid w:val="00197F4E"/>
    <w:rsid w:val="001B0E06"/>
    <w:rsid w:val="001B6B12"/>
    <w:rsid w:val="001C474D"/>
    <w:rsid w:val="001D4622"/>
    <w:rsid w:val="001F299A"/>
    <w:rsid w:val="001F53FC"/>
    <w:rsid w:val="00201FCD"/>
    <w:rsid w:val="00202D47"/>
    <w:rsid w:val="0020496A"/>
    <w:rsid w:val="00205CEE"/>
    <w:rsid w:val="00206FF4"/>
    <w:rsid w:val="00213173"/>
    <w:rsid w:val="00220AC9"/>
    <w:rsid w:val="002270D2"/>
    <w:rsid w:val="00232D95"/>
    <w:rsid w:val="00243773"/>
    <w:rsid w:val="00247279"/>
    <w:rsid w:val="00257439"/>
    <w:rsid w:val="00260238"/>
    <w:rsid w:val="0026027D"/>
    <w:rsid w:val="0026438B"/>
    <w:rsid w:val="00264641"/>
    <w:rsid w:val="00273837"/>
    <w:rsid w:val="002761EF"/>
    <w:rsid w:val="0027635B"/>
    <w:rsid w:val="002826F4"/>
    <w:rsid w:val="00291CCB"/>
    <w:rsid w:val="00291D5B"/>
    <w:rsid w:val="002A212A"/>
    <w:rsid w:val="002A4F5B"/>
    <w:rsid w:val="002B2C92"/>
    <w:rsid w:val="002B52D7"/>
    <w:rsid w:val="002D15E7"/>
    <w:rsid w:val="002D306D"/>
    <w:rsid w:val="002D32D6"/>
    <w:rsid w:val="002E071E"/>
    <w:rsid w:val="002E08DB"/>
    <w:rsid w:val="002E2D46"/>
    <w:rsid w:val="002E5FE2"/>
    <w:rsid w:val="002F23F8"/>
    <w:rsid w:val="003047D9"/>
    <w:rsid w:val="00324DA9"/>
    <w:rsid w:val="003404D4"/>
    <w:rsid w:val="00341D51"/>
    <w:rsid w:val="003454CA"/>
    <w:rsid w:val="00350424"/>
    <w:rsid w:val="00350BE4"/>
    <w:rsid w:val="00352275"/>
    <w:rsid w:val="00361F60"/>
    <w:rsid w:val="0036758C"/>
    <w:rsid w:val="003744FA"/>
    <w:rsid w:val="00381307"/>
    <w:rsid w:val="003820A1"/>
    <w:rsid w:val="003B072B"/>
    <w:rsid w:val="003B5065"/>
    <w:rsid w:val="003C5A02"/>
    <w:rsid w:val="003C7FF8"/>
    <w:rsid w:val="003D1C2A"/>
    <w:rsid w:val="003D5CE0"/>
    <w:rsid w:val="003D611B"/>
    <w:rsid w:val="003D7603"/>
    <w:rsid w:val="003E0FD5"/>
    <w:rsid w:val="003E6BB7"/>
    <w:rsid w:val="003F3706"/>
    <w:rsid w:val="003F5BC4"/>
    <w:rsid w:val="003F6357"/>
    <w:rsid w:val="0040192E"/>
    <w:rsid w:val="004076F9"/>
    <w:rsid w:val="004141A6"/>
    <w:rsid w:val="004170EC"/>
    <w:rsid w:val="00420960"/>
    <w:rsid w:val="0042282F"/>
    <w:rsid w:val="00426F15"/>
    <w:rsid w:val="00432A3B"/>
    <w:rsid w:val="00447DB7"/>
    <w:rsid w:val="00450444"/>
    <w:rsid w:val="00451305"/>
    <w:rsid w:val="00453D97"/>
    <w:rsid w:val="00454410"/>
    <w:rsid w:val="004627B2"/>
    <w:rsid w:val="0046486A"/>
    <w:rsid w:val="0046507A"/>
    <w:rsid w:val="004709A4"/>
    <w:rsid w:val="00487128"/>
    <w:rsid w:val="004A1366"/>
    <w:rsid w:val="004A420B"/>
    <w:rsid w:val="004A4D3F"/>
    <w:rsid w:val="004B1C25"/>
    <w:rsid w:val="004C05B5"/>
    <w:rsid w:val="004C068D"/>
    <w:rsid w:val="004C4693"/>
    <w:rsid w:val="004C6A88"/>
    <w:rsid w:val="004D1085"/>
    <w:rsid w:val="004D142E"/>
    <w:rsid w:val="004D5CB9"/>
    <w:rsid w:val="004F09C5"/>
    <w:rsid w:val="004F6234"/>
    <w:rsid w:val="005024A3"/>
    <w:rsid w:val="005031C6"/>
    <w:rsid w:val="00505CDE"/>
    <w:rsid w:val="0051621E"/>
    <w:rsid w:val="0052076D"/>
    <w:rsid w:val="00534C72"/>
    <w:rsid w:val="005356A0"/>
    <w:rsid w:val="00535EFB"/>
    <w:rsid w:val="00540912"/>
    <w:rsid w:val="00541C10"/>
    <w:rsid w:val="00546AD6"/>
    <w:rsid w:val="005474DF"/>
    <w:rsid w:val="005603CC"/>
    <w:rsid w:val="005726D2"/>
    <w:rsid w:val="005779A4"/>
    <w:rsid w:val="005841C5"/>
    <w:rsid w:val="00584C39"/>
    <w:rsid w:val="00591A97"/>
    <w:rsid w:val="005A368C"/>
    <w:rsid w:val="005B1F00"/>
    <w:rsid w:val="005B55FF"/>
    <w:rsid w:val="005D6CFE"/>
    <w:rsid w:val="005D767C"/>
    <w:rsid w:val="005D7B43"/>
    <w:rsid w:val="005E0D32"/>
    <w:rsid w:val="005E1035"/>
    <w:rsid w:val="005E39FC"/>
    <w:rsid w:val="005E44F8"/>
    <w:rsid w:val="005F1346"/>
    <w:rsid w:val="00605CD4"/>
    <w:rsid w:val="00614873"/>
    <w:rsid w:val="00622947"/>
    <w:rsid w:val="00632A12"/>
    <w:rsid w:val="0063382A"/>
    <w:rsid w:val="006362A1"/>
    <w:rsid w:val="0064289A"/>
    <w:rsid w:val="006477EB"/>
    <w:rsid w:val="00652144"/>
    <w:rsid w:val="00653EF4"/>
    <w:rsid w:val="0066032C"/>
    <w:rsid w:val="0066242B"/>
    <w:rsid w:val="00663C12"/>
    <w:rsid w:val="00675734"/>
    <w:rsid w:val="0067577B"/>
    <w:rsid w:val="00675B11"/>
    <w:rsid w:val="00680188"/>
    <w:rsid w:val="00682888"/>
    <w:rsid w:val="00697238"/>
    <w:rsid w:val="006A3F74"/>
    <w:rsid w:val="006B149B"/>
    <w:rsid w:val="006B2153"/>
    <w:rsid w:val="006C0EE8"/>
    <w:rsid w:val="006D1150"/>
    <w:rsid w:val="006D4AEB"/>
    <w:rsid w:val="006D6827"/>
    <w:rsid w:val="006D7C4A"/>
    <w:rsid w:val="006E7649"/>
    <w:rsid w:val="006F2246"/>
    <w:rsid w:val="006F2F2B"/>
    <w:rsid w:val="006F6205"/>
    <w:rsid w:val="007019AC"/>
    <w:rsid w:val="0070453D"/>
    <w:rsid w:val="00705595"/>
    <w:rsid w:val="00705608"/>
    <w:rsid w:val="007102CF"/>
    <w:rsid w:val="00734F77"/>
    <w:rsid w:val="00740401"/>
    <w:rsid w:val="0075125D"/>
    <w:rsid w:val="00754C24"/>
    <w:rsid w:val="007623F1"/>
    <w:rsid w:val="00762943"/>
    <w:rsid w:val="00767A7F"/>
    <w:rsid w:val="00773012"/>
    <w:rsid w:val="00773A68"/>
    <w:rsid w:val="0077700B"/>
    <w:rsid w:val="00783A66"/>
    <w:rsid w:val="007873B8"/>
    <w:rsid w:val="007A233D"/>
    <w:rsid w:val="007C0FE9"/>
    <w:rsid w:val="007C6C72"/>
    <w:rsid w:val="007D0260"/>
    <w:rsid w:val="007E64F0"/>
    <w:rsid w:val="007F2D4A"/>
    <w:rsid w:val="00804977"/>
    <w:rsid w:val="0082138A"/>
    <w:rsid w:val="00823937"/>
    <w:rsid w:val="008245F1"/>
    <w:rsid w:val="00834D96"/>
    <w:rsid w:val="00836290"/>
    <w:rsid w:val="00837D2A"/>
    <w:rsid w:val="008424FD"/>
    <w:rsid w:val="00843C62"/>
    <w:rsid w:val="00846A90"/>
    <w:rsid w:val="00854198"/>
    <w:rsid w:val="00856B81"/>
    <w:rsid w:val="008833D5"/>
    <w:rsid w:val="00892769"/>
    <w:rsid w:val="008945F9"/>
    <w:rsid w:val="008B395C"/>
    <w:rsid w:val="008B6E20"/>
    <w:rsid w:val="008B7AFD"/>
    <w:rsid w:val="008C232E"/>
    <w:rsid w:val="008D5812"/>
    <w:rsid w:val="008D63E3"/>
    <w:rsid w:val="008E11EB"/>
    <w:rsid w:val="008E5553"/>
    <w:rsid w:val="008E5B4F"/>
    <w:rsid w:val="008F5D4B"/>
    <w:rsid w:val="008F7B51"/>
    <w:rsid w:val="00902829"/>
    <w:rsid w:val="00903F6D"/>
    <w:rsid w:val="00907F41"/>
    <w:rsid w:val="009164D6"/>
    <w:rsid w:val="00921AB7"/>
    <w:rsid w:val="009514D2"/>
    <w:rsid w:val="00963E1B"/>
    <w:rsid w:val="009653AD"/>
    <w:rsid w:val="0098268F"/>
    <w:rsid w:val="00983E83"/>
    <w:rsid w:val="00984BAA"/>
    <w:rsid w:val="00984CF6"/>
    <w:rsid w:val="009A5FCC"/>
    <w:rsid w:val="009A760C"/>
    <w:rsid w:val="009B4CC5"/>
    <w:rsid w:val="009B596E"/>
    <w:rsid w:val="009B59B1"/>
    <w:rsid w:val="009B69EE"/>
    <w:rsid w:val="009B6F38"/>
    <w:rsid w:val="009C65C5"/>
    <w:rsid w:val="009D19B4"/>
    <w:rsid w:val="009D7915"/>
    <w:rsid w:val="009F7060"/>
    <w:rsid w:val="00A034CB"/>
    <w:rsid w:val="00A05483"/>
    <w:rsid w:val="00A078DD"/>
    <w:rsid w:val="00A12F5A"/>
    <w:rsid w:val="00A1464F"/>
    <w:rsid w:val="00A1560D"/>
    <w:rsid w:val="00A17E8A"/>
    <w:rsid w:val="00A2731E"/>
    <w:rsid w:val="00A4460A"/>
    <w:rsid w:val="00A6584C"/>
    <w:rsid w:val="00A71CAD"/>
    <w:rsid w:val="00A75EDD"/>
    <w:rsid w:val="00A82A5E"/>
    <w:rsid w:val="00A91C91"/>
    <w:rsid w:val="00A925D7"/>
    <w:rsid w:val="00AA189D"/>
    <w:rsid w:val="00AA1EC0"/>
    <w:rsid w:val="00AA23F6"/>
    <w:rsid w:val="00AD263B"/>
    <w:rsid w:val="00AD74A1"/>
    <w:rsid w:val="00AE3CC1"/>
    <w:rsid w:val="00AF45F5"/>
    <w:rsid w:val="00B01819"/>
    <w:rsid w:val="00B03B7E"/>
    <w:rsid w:val="00B24ECB"/>
    <w:rsid w:val="00B304B8"/>
    <w:rsid w:val="00B37EDC"/>
    <w:rsid w:val="00B42E8D"/>
    <w:rsid w:val="00B43BF9"/>
    <w:rsid w:val="00B53032"/>
    <w:rsid w:val="00B53CF4"/>
    <w:rsid w:val="00B57133"/>
    <w:rsid w:val="00B60149"/>
    <w:rsid w:val="00B61461"/>
    <w:rsid w:val="00B73B81"/>
    <w:rsid w:val="00B759E5"/>
    <w:rsid w:val="00B76CCC"/>
    <w:rsid w:val="00B77E1F"/>
    <w:rsid w:val="00B92264"/>
    <w:rsid w:val="00B92BFC"/>
    <w:rsid w:val="00B92F8C"/>
    <w:rsid w:val="00BA263D"/>
    <w:rsid w:val="00BA30E7"/>
    <w:rsid w:val="00BB23FF"/>
    <w:rsid w:val="00BB3AF5"/>
    <w:rsid w:val="00BB68B8"/>
    <w:rsid w:val="00BB6A7D"/>
    <w:rsid w:val="00BB7C18"/>
    <w:rsid w:val="00BD22E6"/>
    <w:rsid w:val="00BD74DC"/>
    <w:rsid w:val="00BD77FA"/>
    <w:rsid w:val="00BE2451"/>
    <w:rsid w:val="00BE789C"/>
    <w:rsid w:val="00BF54CF"/>
    <w:rsid w:val="00BF7D78"/>
    <w:rsid w:val="00C04A8E"/>
    <w:rsid w:val="00C056D2"/>
    <w:rsid w:val="00C169C0"/>
    <w:rsid w:val="00C26577"/>
    <w:rsid w:val="00C32B4D"/>
    <w:rsid w:val="00C336AD"/>
    <w:rsid w:val="00C5418C"/>
    <w:rsid w:val="00C566B6"/>
    <w:rsid w:val="00C62EE2"/>
    <w:rsid w:val="00C632C8"/>
    <w:rsid w:val="00C80593"/>
    <w:rsid w:val="00C83EC9"/>
    <w:rsid w:val="00C87434"/>
    <w:rsid w:val="00CB035C"/>
    <w:rsid w:val="00CB69E7"/>
    <w:rsid w:val="00CB7955"/>
    <w:rsid w:val="00CC001B"/>
    <w:rsid w:val="00CC3288"/>
    <w:rsid w:val="00CD3B5E"/>
    <w:rsid w:val="00CD7F90"/>
    <w:rsid w:val="00CE18C9"/>
    <w:rsid w:val="00CE546F"/>
    <w:rsid w:val="00CF01C9"/>
    <w:rsid w:val="00CF243C"/>
    <w:rsid w:val="00CF2527"/>
    <w:rsid w:val="00D049D0"/>
    <w:rsid w:val="00D16EFF"/>
    <w:rsid w:val="00D32F98"/>
    <w:rsid w:val="00D349BB"/>
    <w:rsid w:val="00D35174"/>
    <w:rsid w:val="00D47444"/>
    <w:rsid w:val="00D53C15"/>
    <w:rsid w:val="00D61298"/>
    <w:rsid w:val="00D628F2"/>
    <w:rsid w:val="00D634C4"/>
    <w:rsid w:val="00D66D06"/>
    <w:rsid w:val="00D72499"/>
    <w:rsid w:val="00D768B5"/>
    <w:rsid w:val="00D777CD"/>
    <w:rsid w:val="00D9170D"/>
    <w:rsid w:val="00DA156D"/>
    <w:rsid w:val="00DB05AD"/>
    <w:rsid w:val="00DB2641"/>
    <w:rsid w:val="00DB47EB"/>
    <w:rsid w:val="00DB6549"/>
    <w:rsid w:val="00DC2A9E"/>
    <w:rsid w:val="00DC4809"/>
    <w:rsid w:val="00DE1243"/>
    <w:rsid w:val="00DE1D66"/>
    <w:rsid w:val="00DE3573"/>
    <w:rsid w:val="00DF0938"/>
    <w:rsid w:val="00DF11FF"/>
    <w:rsid w:val="00DF1AEC"/>
    <w:rsid w:val="00E15E1E"/>
    <w:rsid w:val="00E20A63"/>
    <w:rsid w:val="00E22D45"/>
    <w:rsid w:val="00E30105"/>
    <w:rsid w:val="00E415CE"/>
    <w:rsid w:val="00E5011C"/>
    <w:rsid w:val="00E61896"/>
    <w:rsid w:val="00E65806"/>
    <w:rsid w:val="00E67E83"/>
    <w:rsid w:val="00E852DB"/>
    <w:rsid w:val="00E872FB"/>
    <w:rsid w:val="00E92212"/>
    <w:rsid w:val="00E922DF"/>
    <w:rsid w:val="00E971AC"/>
    <w:rsid w:val="00EA37B0"/>
    <w:rsid w:val="00EA7D31"/>
    <w:rsid w:val="00EB2F69"/>
    <w:rsid w:val="00EB7049"/>
    <w:rsid w:val="00ED6B9E"/>
    <w:rsid w:val="00EE1117"/>
    <w:rsid w:val="00EE38AB"/>
    <w:rsid w:val="00EF50BD"/>
    <w:rsid w:val="00EF7BB6"/>
    <w:rsid w:val="00F06E61"/>
    <w:rsid w:val="00F11CFA"/>
    <w:rsid w:val="00F2086C"/>
    <w:rsid w:val="00F210A6"/>
    <w:rsid w:val="00F228A0"/>
    <w:rsid w:val="00F34261"/>
    <w:rsid w:val="00F34AC7"/>
    <w:rsid w:val="00F35401"/>
    <w:rsid w:val="00F4204A"/>
    <w:rsid w:val="00F45FF9"/>
    <w:rsid w:val="00F528BA"/>
    <w:rsid w:val="00F56855"/>
    <w:rsid w:val="00F60884"/>
    <w:rsid w:val="00F623AE"/>
    <w:rsid w:val="00F64B07"/>
    <w:rsid w:val="00F64D0D"/>
    <w:rsid w:val="00F74B82"/>
    <w:rsid w:val="00F77C74"/>
    <w:rsid w:val="00F8007C"/>
    <w:rsid w:val="00F80E04"/>
    <w:rsid w:val="00F80F55"/>
    <w:rsid w:val="00F865B1"/>
    <w:rsid w:val="00F95B62"/>
    <w:rsid w:val="00F96F27"/>
    <w:rsid w:val="00F97EAF"/>
    <w:rsid w:val="00FA1C9F"/>
    <w:rsid w:val="00FA2A0F"/>
    <w:rsid w:val="00FB2921"/>
    <w:rsid w:val="00FC356E"/>
    <w:rsid w:val="00FC6D87"/>
    <w:rsid w:val="00FD346E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675E8"/>
  <w15:docId w15:val="{0C3F53C2-08C1-4D6B-B89E-8B7D768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A9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426F15"/>
    <w:pPr>
      <w:keepNext/>
      <w:spacing w:after="0" w:line="240" w:lineRule="auto"/>
      <w:outlineLvl w:val="0"/>
    </w:pPr>
    <w:rPr>
      <w:rFonts w:ascii="RomJurnalist" w:eastAsia="Times New Roman" w:hAnsi="RomJurnalist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22D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2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B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7E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61F60"/>
    <w:rPr>
      <w:rFonts w:cs="Times New Roman"/>
      <w:i/>
      <w:iCs/>
    </w:rPr>
  </w:style>
  <w:style w:type="paragraph" w:customStyle="1" w:styleId="CaracterCaracter">
    <w:name w:val="Caracter Caracter"/>
    <w:basedOn w:val="Normal"/>
    <w:next w:val="NormalIndent"/>
    <w:uiPriority w:val="99"/>
    <w:rsid w:val="00361F60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styleId="NormalIndent">
    <w:name w:val="Normal Indent"/>
    <w:basedOn w:val="Normal"/>
    <w:uiPriority w:val="99"/>
    <w:semiHidden/>
    <w:rsid w:val="00361F60"/>
    <w:pPr>
      <w:ind w:left="720"/>
    </w:pPr>
  </w:style>
  <w:style w:type="character" w:customStyle="1" w:styleId="Bodytext3">
    <w:name w:val="Body text (3)_"/>
    <w:basedOn w:val="DefaultParagraphFont"/>
    <w:link w:val="Bodytext30"/>
    <w:locked/>
    <w:rsid w:val="00361F60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61F60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2">
    <w:name w:val="Body text (2)"/>
    <w:basedOn w:val="DefaultParagraphFont"/>
    <w:rsid w:val="0020496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Bodytext3Italic">
    <w:name w:val="Body text (3) + Italic"/>
    <w:basedOn w:val="Bodytext3"/>
    <w:uiPriority w:val="99"/>
    <w:rsid w:val="00C62EE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/>
    </w:rPr>
  </w:style>
  <w:style w:type="paragraph" w:styleId="BodyText20">
    <w:name w:val="Body Text 2"/>
    <w:basedOn w:val="Normal"/>
    <w:link w:val="BodyText2Char"/>
    <w:uiPriority w:val="99"/>
    <w:rsid w:val="00C265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C26577"/>
    <w:rPr>
      <w:rFonts w:ascii="Times New Roman" w:hAnsi="Times New Roman" w:cs="Times New Roman"/>
      <w:sz w:val="20"/>
      <w:szCs w:val="20"/>
      <w:lang w:eastAsia="ro-RO"/>
    </w:rPr>
  </w:style>
  <w:style w:type="character" w:customStyle="1" w:styleId="Bodytext21">
    <w:name w:val="Body text (2)_"/>
    <w:basedOn w:val="DefaultParagraphFont"/>
    <w:rsid w:val="00156D9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156D9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156D93"/>
    <w:pPr>
      <w:widowControl w:val="0"/>
      <w:shd w:val="clear" w:color="auto" w:fill="FFFFFF"/>
      <w:spacing w:before="60" w:after="180" w:line="317" w:lineRule="exact"/>
      <w:ind w:hanging="196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DefaultText">
    <w:name w:val="Default Text"/>
    <w:basedOn w:val="Normal"/>
    <w:uiPriority w:val="99"/>
    <w:rsid w:val="00E15E1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852DB"/>
  </w:style>
  <w:style w:type="paragraph" w:customStyle="1" w:styleId="Default">
    <w:name w:val="Default"/>
    <w:rsid w:val="004D5C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6F15"/>
    <w:rPr>
      <w:rFonts w:ascii="RomJurnalist" w:eastAsia="Times New Roman" w:hAnsi="RomJurnalist"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22D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odytext2Italic">
    <w:name w:val="Body text (2) + Italic"/>
    <w:basedOn w:val="Bodytext21"/>
    <w:rsid w:val="00A0548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Bodytext2Bold">
    <w:name w:val="Body text (2) + Bold"/>
    <w:basedOn w:val="Bodytext21"/>
    <w:rsid w:val="00A054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BF7D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BF7D78"/>
    <w:pPr>
      <w:widowControl w:val="0"/>
      <w:shd w:val="clear" w:color="auto" w:fill="FFFFFF"/>
      <w:spacing w:after="0" w:line="320" w:lineRule="exact"/>
    </w:pPr>
    <w:rPr>
      <w:rFonts w:ascii="Times New Roman" w:hAnsi="Times New Roman"/>
      <w:sz w:val="28"/>
      <w:szCs w:val="28"/>
    </w:rPr>
  </w:style>
  <w:style w:type="character" w:customStyle="1" w:styleId="Bodytext5">
    <w:name w:val="Body text (5)_"/>
    <w:link w:val="Bodytext50"/>
    <w:uiPriority w:val="99"/>
    <w:locked/>
    <w:rsid w:val="000A0078"/>
    <w:rPr>
      <w:rFonts w:ascii="Arial" w:hAnsi="Arial" w:cs="Arial"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0A0078"/>
    <w:pPr>
      <w:widowControl w:val="0"/>
      <w:shd w:val="clear" w:color="auto" w:fill="FFFFFF"/>
      <w:spacing w:before="240" w:after="0" w:line="299" w:lineRule="exact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6C2B99B-26B7-4FFF-8450-06D36CE2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SILVIUU</dc:creator>
  <cp:lastModifiedBy>Silviana Trifu</cp:lastModifiedBy>
  <cp:revision>15</cp:revision>
  <cp:lastPrinted>2023-10-04T06:22:00Z</cp:lastPrinted>
  <dcterms:created xsi:type="dcterms:W3CDTF">2023-09-19T10:06:00Z</dcterms:created>
  <dcterms:modified xsi:type="dcterms:W3CDTF">2023-10-09T11:57:00Z</dcterms:modified>
</cp:coreProperties>
</file>