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651F0" w14:textId="77777777" w:rsidR="0045373E" w:rsidRPr="00BD191D" w:rsidRDefault="0045373E" w:rsidP="0045373E">
      <w:pPr>
        <w:rPr>
          <w:b/>
          <w:color w:val="000000" w:themeColor="text1"/>
          <w:sz w:val="22"/>
          <w:szCs w:val="22"/>
        </w:rPr>
      </w:pPr>
      <w:r w:rsidRPr="00BD191D">
        <w:rPr>
          <w:b/>
          <w:color w:val="000000" w:themeColor="text1"/>
          <w:sz w:val="22"/>
          <w:szCs w:val="22"/>
        </w:rPr>
        <w:t>R O M Â N I A</w:t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  <w:t xml:space="preserve">                JUDEȚUL VASLUI</w:t>
      </w:r>
      <w:r w:rsidRPr="00BD191D">
        <w:rPr>
          <w:b/>
          <w:color w:val="000000" w:themeColor="text1"/>
          <w:sz w:val="22"/>
          <w:szCs w:val="22"/>
        </w:rPr>
        <w:tab/>
        <w:t xml:space="preserve"> </w:t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  <w:t xml:space="preserve">      </w:t>
      </w:r>
      <w:r w:rsidRPr="00BD191D">
        <w:rPr>
          <w:b/>
          <w:color w:val="000000" w:themeColor="text1"/>
          <w:sz w:val="22"/>
          <w:szCs w:val="22"/>
        </w:rPr>
        <w:tab/>
        <w:t xml:space="preserve">           COMUNA VĂLENI</w:t>
      </w:r>
      <w:r w:rsidRPr="00BD191D">
        <w:rPr>
          <w:b/>
          <w:color w:val="000000" w:themeColor="text1"/>
          <w:sz w:val="22"/>
          <w:szCs w:val="22"/>
        </w:rPr>
        <w:tab/>
      </w:r>
      <w:r w:rsidRPr="00BD191D">
        <w:rPr>
          <w:b/>
          <w:color w:val="000000" w:themeColor="text1"/>
          <w:sz w:val="22"/>
          <w:szCs w:val="22"/>
        </w:rPr>
        <w:tab/>
      </w:r>
    </w:p>
    <w:p w14:paraId="0B224DB1" w14:textId="77777777" w:rsidR="0045373E" w:rsidRDefault="0045373E" w:rsidP="0045373E">
      <w:pPr>
        <w:rPr>
          <w:b/>
          <w:color w:val="000000" w:themeColor="text1"/>
          <w:sz w:val="22"/>
          <w:szCs w:val="22"/>
          <w:lang w:val="fr-FR"/>
        </w:rPr>
      </w:pPr>
      <w:r w:rsidRPr="00BD191D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  <w:lang w:val="fr-FR"/>
        </w:rPr>
        <w:t>CONSILIUL LOCAL VĂLENI</w:t>
      </w:r>
    </w:p>
    <w:p w14:paraId="3E0B2930" w14:textId="77777777" w:rsidR="0045373E" w:rsidRDefault="0045373E" w:rsidP="0045373E">
      <w:pPr>
        <w:rPr>
          <w:b/>
          <w:bCs/>
          <w:color w:val="000000" w:themeColor="text1"/>
          <w:sz w:val="22"/>
          <w:szCs w:val="22"/>
          <w:lang w:val="fr-FR"/>
        </w:rPr>
      </w:pPr>
    </w:p>
    <w:p w14:paraId="4D37DE85" w14:textId="77777777" w:rsidR="0045373E" w:rsidRDefault="0045373E" w:rsidP="0045373E">
      <w:pPr>
        <w:rPr>
          <w:b/>
          <w:bCs/>
          <w:color w:val="000000" w:themeColor="text1"/>
          <w:sz w:val="22"/>
          <w:szCs w:val="22"/>
          <w:lang w:val="fr-FR"/>
        </w:rPr>
      </w:pPr>
    </w:p>
    <w:p w14:paraId="7360641D" w14:textId="77777777" w:rsidR="0045373E" w:rsidRDefault="0045373E" w:rsidP="0045373E">
      <w:pPr>
        <w:rPr>
          <w:b/>
          <w:bCs/>
          <w:color w:val="000000" w:themeColor="text1"/>
          <w:sz w:val="22"/>
          <w:szCs w:val="22"/>
          <w:lang w:val="fr-FR"/>
        </w:rPr>
      </w:pPr>
    </w:p>
    <w:p w14:paraId="53ED9788" w14:textId="77777777" w:rsidR="0045373E" w:rsidRDefault="0045373E" w:rsidP="0045373E">
      <w:pPr>
        <w:ind w:left="3528" w:firstLine="12"/>
        <w:rPr>
          <w:b/>
          <w:bCs/>
          <w:color w:val="000000" w:themeColor="text1"/>
          <w:sz w:val="22"/>
          <w:szCs w:val="22"/>
          <w:lang w:val="fr-FR"/>
        </w:rPr>
      </w:pPr>
    </w:p>
    <w:p w14:paraId="5CDB24EE" w14:textId="77777777" w:rsidR="0045373E" w:rsidRDefault="0045373E" w:rsidP="0045373E">
      <w:pPr>
        <w:ind w:left="3528" w:firstLine="12"/>
        <w:rPr>
          <w:b/>
          <w:bCs/>
          <w:color w:val="000000" w:themeColor="text1"/>
          <w:sz w:val="22"/>
          <w:szCs w:val="22"/>
          <w:lang w:val="fr-FR"/>
        </w:rPr>
      </w:pPr>
      <w:r>
        <w:rPr>
          <w:b/>
          <w:bCs/>
          <w:color w:val="000000" w:themeColor="text1"/>
          <w:sz w:val="22"/>
          <w:szCs w:val="22"/>
          <w:lang w:val="fr-FR"/>
        </w:rPr>
        <w:t xml:space="preserve">  H</w:t>
      </w:r>
      <w:r w:rsidR="002C2DCE">
        <w:rPr>
          <w:b/>
          <w:bCs/>
          <w:color w:val="000000" w:themeColor="text1"/>
          <w:sz w:val="22"/>
          <w:szCs w:val="22"/>
          <w:lang w:val="fr-FR"/>
        </w:rPr>
        <w:t xml:space="preserve"> </w:t>
      </w:r>
      <w:r>
        <w:rPr>
          <w:b/>
          <w:bCs/>
          <w:color w:val="000000" w:themeColor="text1"/>
          <w:sz w:val="22"/>
          <w:szCs w:val="22"/>
          <w:lang w:val="fr-FR"/>
        </w:rPr>
        <w:t>O</w:t>
      </w:r>
      <w:r w:rsidR="002C2DCE">
        <w:rPr>
          <w:b/>
          <w:bCs/>
          <w:color w:val="000000" w:themeColor="text1"/>
          <w:sz w:val="22"/>
          <w:szCs w:val="22"/>
          <w:lang w:val="fr-FR"/>
        </w:rPr>
        <w:t xml:space="preserve"> </w:t>
      </w:r>
      <w:r>
        <w:rPr>
          <w:b/>
          <w:bCs/>
          <w:color w:val="000000" w:themeColor="text1"/>
          <w:sz w:val="22"/>
          <w:szCs w:val="22"/>
          <w:lang w:val="fr-FR"/>
        </w:rPr>
        <w:t>T</w:t>
      </w:r>
      <w:r w:rsidR="002C2DCE">
        <w:rPr>
          <w:b/>
          <w:bCs/>
          <w:color w:val="000000" w:themeColor="text1"/>
          <w:sz w:val="22"/>
          <w:szCs w:val="22"/>
          <w:lang w:val="fr-FR"/>
        </w:rPr>
        <w:t xml:space="preserve"> </w:t>
      </w:r>
      <w:r>
        <w:rPr>
          <w:b/>
          <w:bCs/>
          <w:color w:val="000000" w:themeColor="text1"/>
          <w:sz w:val="22"/>
          <w:szCs w:val="22"/>
          <w:lang w:val="fr-FR"/>
        </w:rPr>
        <w:t>Ă</w:t>
      </w:r>
      <w:r w:rsidR="002C2DCE">
        <w:rPr>
          <w:b/>
          <w:bCs/>
          <w:color w:val="000000" w:themeColor="text1"/>
          <w:sz w:val="22"/>
          <w:szCs w:val="22"/>
          <w:lang w:val="fr-FR"/>
        </w:rPr>
        <w:t xml:space="preserve"> R Â </w:t>
      </w:r>
      <w:r>
        <w:rPr>
          <w:b/>
          <w:bCs/>
          <w:color w:val="000000" w:themeColor="text1"/>
          <w:sz w:val="22"/>
          <w:szCs w:val="22"/>
          <w:lang w:val="fr-FR"/>
        </w:rPr>
        <w:t>R</w:t>
      </w:r>
      <w:r w:rsidR="002C2DCE">
        <w:rPr>
          <w:b/>
          <w:bCs/>
          <w:color w:val="000000" w:themeColor="text1"/>
          <w:sz w:val="22"/>
          <w:szCs w:val="22"/>
          <w:lang w:val="fr-FR"/>
        </w:rPr>
        <w:t xml:space="preserve"> </w:t>
      </w:r>
      <w:r>
        <w:rPr>
          <w:b/>
          <w:bCs/>
          <w:color w:val="000000" w:themeColor="text1"/>
          <w:sz w:val="22"/>
          <w:szCs w:val="22"/>
          <w:lang w:val="fr-FR"/>
        </w:rPr>
        <w:t>E</w:t>
      </w:r>
      <w:r w:rsidR="002C2DCE">
        <w:rPr>
          <w:b/>
          <w:bCs/>
          <w:color w:val="000000" w:themeColor="text1"/>
          <w:sz w:val="22"/>
          <w:szCs w:val="22"/>
          <w:lang w:val="fr-FR"/>
        </w:rPr>
        <w:t xml:space="preserve"> A  </w:t>
      </w:r>
      <w:r>
        <w:rPr>
          <w:b/>
          <w:bCs/>
          <w:color w:val="000000" w:themeColor="text1"/>
          <w:sz w:val="22"/>
          <w:szCs w:val="22"/>
          <w:lang w:val="fr-FR"/>
        </w:rPr>
        <w:t xml:space="preserve">  Nr. </w:t>
      </w:r>
      <w:r w:rsidR="00C37116">
        <w:rPr>
          <w:b/>
          <w:bCs/>
          <w:color w:val="000000" w:themeColor="text1"/>
          <w:sz w:val="22"/>
          <w:szCs w:val="22"/>
          <w:lang w:val="fr-FR"/>
        </w:rPr>
        <w:t xml:space="preserve"> 55</w:t>
      </w:r>
      <w:r>
        <w:rPr>
          <w:b/>
          <w:bCs/>
          <w:color w:val="000000" w:themeColor="text1"/>
          <w:sz w:val="22"/>
          <w:szCs w:val="22"/>
          <w:lang w:val="fr-FR"/>
        </w:rPr>
        <w:t xml:space="preserve">  /   2023</w:t>
      </w:r>
    </w:p>
    <w:p w14:paraId="5E24A736" w14:textId="72DE2AE3" w:rsidR="0045373E" w:rsidRDefault="0045373E" w:rsidP="0045373E">
      <w:pPr>
        <w:ind w:left="708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privind  aprobarea  rectificarii I</w:t>
      </w:r>
      <w:r w:rsidR="00883139">
        <w:rPr>
          <w:color w:val="000000" w:themeColor="text1"/>
          <w:sz w:val="22"/>
          <w:szCs w:val="22"/>
        </w:rPr>
        <w:t>V</w:t>
      </w:r>
      <w:r>
        <w:rPr>
          <w:color w:val="000000" w:themeColor="text1"/>
          <w:sz w:val="22"/>
          <w:szCs w:val="22"/>
        </w:rPr>
        <w:t>- a  bugetului  local al comunei Văleni  pentru  anul 2023.</w:t>
      </w:r>
    </w:p>
    <w:p w14:paraId="3F2F99E9" w14:textId="77777777" w:rsidR="0045373E" w:rsidRDefault="0045373E" w:rsidP="0045373E">
      <w:pPr>
        <w:ind w:left="708"/>
        <w:jc w:val="center"/>
        <w:rPr>
          <w:color w:val="000000" w:themeColor="text1"/>
          <w:sz w:val="22"/>
          <w:szCs w:val="22"/>
        </w:rPr>
      </w:pPr>
    </w:p>
    <w:p w14:paraId="20304A93" w14:textId="77777777" w:rsidR="0045373E" w:rsidRDefault="0045373E" w:rsidP="0045373E">
      <w:pPr>
        <w:ind w:left="708"/>
        <w:jc w:val="center"/>
        <w:rPr>
          <w:color w:val="000000" w:themeColor="text1"/>
          <w:sz w:val="22"/>
          <w:szCs w:val="22"/>
        </w:rPr>
      </w:pPr>
    </w:p>
    <w:p w14:paraId="77A9B574" w14:textId="77777777" w:rsidR="0045373E" w:rsidRPr="00AA5AA3" w:rsidRDefault="002C2DCE" w:rsidP="002C2DCE">
      <w:pPr>
        <w:ind w:left="708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</w:t>
      </w:r>
      <w:r w:rsidR="0045373E">
        <w:rPr>
          <w:b/>
          <w:color w:val="000000" w:themeColor="text1"/>
          <w:sz w:val="22"/>
          <w:szCs w:val="22"/>
        </w:rPr>
        <w:t>Avand in vedere :</w:t>
      </w:r>
      <w:r w:rsidR="0045373E" w:rsidRPr="0067316C">
        <w:rPr>
          <w:color w:val="FF0000"/>
          <w:sz w:val="22"/>
          <w:szCs w:val="22"/>
        </w:rPr>
        <w:tab/>
      </w:r>
      <w:r w:rsidR="0045373E" w:rsidRPr="0067316C">
        <w:rPr>
          <w:color w:val="FF0000"/>
          <w:sz w:val="22"/>
          <w:szCs w:val="22"/>
        </w:rPr>
        <w:tab/>
      </w:r>
      <w:r w:rsidR="0045373E" w:rsidRPr="0067316C">
        <w:rPr>
          <w:color w:val="FF0000"/>
          <w:sz w:val="22"/>
          <w:szCs w:val="22"/>
        </w:rPr>
        <w:tab/>
      </w:r>
      <w:r w:rsidR="0045373E" w:rsidRPr="0067316C">
        <w:rPr>
          <w:color w:val="FF0000"/>
          <w:sz w:val="22"/>
          <w:szCs w:val="22"/>
        </w:rPr>
        <w:tab/>
      </w:r>
      <w:r w:rsidR="0045373E" w:rsidRPr="0067316C">
        <w:rPr>
          <w:color w:val="FF0000"/>
          <w:sz w:val="22"/>
          <w:szCs w:val="22"/>
        </w:rPr>
        <w:tab/>
      </w:r>
      <w:r w:rsidR="0045373E" w:rsidRPr="0067316C">
        <w:rPr>
          <w:color w:val="FF0000"/>
          <w:sz w:val="22"/>
          <w:szCs w:val="22"/>
        </w:rPr>
        <w:tab/>
      </w:r>
      <w:r w:rsidR="0045373E" w:rsidRPr="0067316C">
        <w:rPr>
          <w:color w:val="FF0000"/>
          <w:sz w:val="22"/>
          <w:szCs w:val="22"/>
        </w:rPr>
        <w:tab/>
      </w:r>
      <w:r w:rsidR="0045373E" w:rsidRPr="0067316C">
        <w:rPr>
          <w:color w:val="FF0000"/>
          <w:sz w:val="22"/>
          <w:szCs w:val="22"/>
        </w:rPr>
        <w:tab/>
      </w:r>
      <w:r w:rsidR="0045373E" w:rsidRPr="0067316C">
        <w:rPr>
          <w:color w:val="FF0000"/>
          <w:sz w:val="22"/>
          <w:szCs w:val="22"/>
        </w:rPr>
        <w:tab/>
      </w:r>
      <w:r w:rsidR="0045373E" w:rsidRPr="0067316C">
        <w:rPr>
          <w:color w:val="FF0000"/>
          <w:sz w:val="22"/>
          <w:szCs w:val="22"/>
        </w:rPr>
        <w:tab/>
        <w:t xml:space="preserve">     </w:t>
      </w:r>
      <w:r w:rsidR="0045373E">
        <w:rPr>
          <w:color w:val="FF0000"/>
          <w:sz w:val="22"/>
          <w:szCs w:val="22"/>
        </w:rPr>
        <w:t xml:space="preserve"> </w:t>
      </w:r>
      <w:r w:rsidR="0045373E"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 xml:space="preserve">  </w:t>
      </w:r>
      <w:r w:rsidR="0045373E">
        <w:rPr>
          <w:color w:val="000000" w:themeColor="text1"/>
          <w:sz w:val="22"/>
          <w:szCs w:val="22"/>
        </w:rPr>
        <w:t xml:space="preserve">-referatul de aprobare a primarului  al comunei Văleni, nr. </w:t>
      </w:r>
      <w:r w:rsidR="00C37116">
        <w:rPr>
          <w:color w:val="000000" w:themeColor="text1"/>
          <w:sz w:val="22"/>
          <w:szCs w:val="22"/>
        </w:rPr>
        <w:t>6550</w:t>
      </w:r>
      <w:r w:rsidR="0045373E">
        <w:rPr>
          <w:color w:val="000000" w:themeColor="text1"/>
          <w:sz w:val="22"/>
          <w:szCs w:val="22"/>
        </w:rPr>
        <w:t xml:space="preserve">  din </w:t>
      </w:r>
      <w:r w:rsidR="00C37116">
        <w:rPr>
          <w:color w:val="000000" w:themeColor="text1"/>
          <w:sz w:val="22"/>
          <w:szCs w:val="22"/>
        </w:rPr>
        <w:t>28.09.</w:t>
      </w:r>
      <w:r w:rsidR="0045373E" w:rsidRPr="00B55B34">
        <w:rPr>
          <w:sz w:val="22"/>
          <w:szCs w:val="22"/>
        </w:rPr>
        <w:t>2023</w:t>
      </w:r>
      <w:r w:rsidR="0045373E">
        <w:rPr>
          <w:color w:val="000000" w:themeColor="text1"/>
          <w:sz w:val="22"/>
          <w:szCs w:val="22"/>
        </w:rPr>
        <w:t>, privind  aprobarea  rectificării  I</w:t>
      </w:r>
      <w:r w:rsidR="00C37116">
        <w:rPr>
          <w:color w:val="000000" w:themeColor="text1"/>
          <w:sz w:val="22"/>
          <w:szCs w:val="22"/>
        </w:rPr>
        <w:t>V</w:t>
      </w:r>
      <w:r w:rsidR="0045373E">
        <w:rPr>
          <w:color w:val="000000" w:themeColor="text1"/>
          <w:sz w:val="22"/>
          <w:szCs w:val="22"/>
        </w:rPr>
        <w:t>- a  bugetului  local al comunei Văleni , pentru  anul 2023,</w:t>
      </w:r>
      <w:r w:rsidR="0045373E">
        <w:rPr>
          <w:color w:val="000000" w:themeColor="text1"/>
          <w:sz w:val="22"/>
          <w:szCs w:val="22"/>
        </w:rPr>
        <w:tab/>
      </w:r>
      <w:r w:rsidR="0045373E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  <w:r w:rsidR="0045373E">
        <w:rPr>
          <w:color w:val="000000" w:themeColor="text1"/>
          <w:sz w:val="22"/>
          <w:szCs w:val="22"/>
        </w:rPr>
        <w:t xml:space="preserve">-raportul de specialitate al compartimentului contabilitate  nr.  </w:t>
      </w:r>
      <w:r w:rsidR="00C37116">
        <w:rPr>
          <w:color w:val="000000" w:themeColor="text1"/>
          <w:sz w:val="22"/>
          <w:szCs w:val="22"/>
        </w:rPr>
        <w:t>6551</w:t>
      </w:r>
      <w:r w:rsidR="0045373E">
        <w:rPr>
          <w:color w:val="000000" w:themeColor="text1"/>
          <w:sz w:val="22"/>
          <w:szCs w:val="22"/>
        </w:rPr>
        <w:t xml:space="preserve"> /</w:t>
      </w:r>
      <w:r w:rsidR="00C37116">
        <w:rPr>
          <w:color w:val="000000" w:themeColor="text1"/>
          <w:sz w:val="22"/>
          <w:szCs w:val="22"/>
        </w:rPr>
        <w:t>28</w:t>
      </w:r>
      <w:r w:rsidR="0045373E" w:rsidRPr="00B55B34">
        <w:rPr>
          <w:sz w:val="22"/>
          <w:szCs w:val="22"/>
        </w:rPr>
        <w:t>.0</w:t>
      </w:r>
      <w:r w:rsidR="00C37116">
        <w:rPr>
          <w:sz w:val="22"/>
          <w:szCs w:val="22"/>
        </w:rPr>
        <w:t>8</w:t>
      </w:r>
      <w:r w:rsidR="0045373E" w:rsidRPr="00B55B34">
        <w:rPr>
          <w:sz w:val="22"/>
          <w:szCs w:val="22"/>
        </w:rPr>
        <w:t>.2023</w:t>
      </w:r>
      <w:r w:rsidR="0045373E">
        <w:rPr>
          <w:color w:val="000000" w:themeColor="text1"/>
          <w:sz w:val="22"/>
          <w:szCs w:val="22"/>
        </w:rPr>
        <w:t>,</w:t>
      </w:r>
      <w:r w:rsidR="0045373E">
        <w:rPr>
          <w:color w:val="FF0000"/>
          <w:sz w:val="22"/>
          <w:szCs w:val="22"/>
        </w:rPr>
        <w:t xml:space="preserve"> </w:t>
      </w:r>
      <w:r w:rsidR="00AA5AA3">
        <w:rPr>
          <w:color w:val="FF0000"/>
          <w:sz w:val="22"/>
          <w:szCs w:val="22"/>
        </w:rPr>
        <w:tab/>
      </w:r>
      <w:r w:rsidR="00AA5AA3">
        <w:rPr>
          <w:color w:val="FF0000"/>
          <w:sz w:val="22"/>
          <w:szCs w:val="22"/>
        </w:rPr>
        <w:tab/>
      </w:r>
      <w:r w:rsidR="00AA5AA3">
        <w:rPr>
          <w:color w:val="FF0000"/>
          <w:sz w:val="22"/>
          <w:szCs w:val="22"/>
        </w:rPr>
        <w:tab/>
        <w:t xml:space="preserve">  </w:t>
      </w:r>
      <w:r>
        <w:rPr>
          <w:color w:val="FF0000"/>
          <w:sz w:val="22"/>
          <w:szCs w:val="22"/>
        </w:rPr>
        <w:t xml:space="preserve"> </w:t>
      </w:r>
      <w:r w:rsidRPr="00AA5AA3">
        <w:rPr>
          <w:sz w:val="22"/>
          <w:szCs w:val="22"/>
        </w:rPr>
        <w:t>- avizul comisiilor de specialitate a consiliului local,</w:t>
      </w:r>
    </w:p>
    <w:p w14:paraId="44A30AFE" w14:textId="77777777" w:rsidR="0045373E" w:rsidRPr="008641C5" w:rsidRDefault="0045373E" w:rsidP="0045373E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641C5">
        <w:rPr>
          <w:sz w:val="22"/>
          <w:szCs w:val="22"/>
        </w:rPr>
        <w:t>-Legea nr.368/2022 a bugetului de stat pentru anul 2023,</w:t>
      </w:r>
      <w:r w:rsidRPr="008641C5">
        <w:rPr>
          <w:sz w:val="22"/>
          <w:szCs w:val="22"/>
        </w:rPr>
        <w:tab/>
      </w:r>
      <w:r w:rsidRPr="008641C5">
        <w:rPr>
          <w:sz w:val="22"/>
          <w:szCs w:val="22"/>
        </w:rPr>
        <w:tab/>
      </w:r>
      <w:r w:rsidRPr="008641C5">
        <w:rPr>
          <w:sz w:val="22"/>
          <w:szCs w:val="22"/>
        </w:rPr>
        <w:tab/>
        <w:t xml:space="preserve">      </w:t>
      </w:r>
      <w:r w:rsidRPr="008641C5">
        <w:rPr>
          <w:sz w:val="22"/>
          <w:szCs w:val="22"/>
        </w:rPr>
        <w:tab/>
        <w:t xml:space="preserve">              </w:t>
      </w:r>
      <w:r w:rsidRPr="008641C5">
        <w:rPr>
          <w:sz w:val="22"/>
          <w:szCs w:val="22"/>
        </w:rPr>
        <w:tab/>
      </w:r>
      <w:r w:rsidRPr="008641C5">
        <w:rPr>
          <w:sz w:val="22"/>
          <w:szCs w:val="22"/>
        </w:rPr>
        <w:tab/>
        <w:t>- ale art.19  alin.(2) ,art.20 alin.(1) lit.c), art.49 alin.(4) si (7)  și art.58 alin.(1) din Legea nr.273/2006 privind finantele publice locale, cu modificarile si completarile ulterioare;</w:t>
      </w:r>
      <w:r w:rsidRPr="008641C5">
        <w:rPr>
          <w:sz w:val="22"/>
          <w:szCs w:val="22"/>
        </w:rPr>
        <w:tab/>
      </w:r>
      <w:r w:rsidRPr="008641C5">
        <w:rPr>
          <w:sz w:val="22"/>
          <w:szCs w:val="22"/>
        </w:rPr>
        <w:tab/>
      </w:r>
    </w:p>
    <w:p w14:paraId="3DE982D2" w14:textId="77777777" w:rsidR="0045373E" w:rsidRPr="008641C5" w:rsidRDefault="0045373E" w:rsidP="0045373E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641C5">
        <w:rPr>
          <w:sz w:val="22"/>
          <w:szCs w:val="22"/>
        </w:rPr>
        <w:t xml:space="preserve">- in temeiul prevederilor art.129 alin.(1) si (2) lit.a) si b), alin.(4), lit.a) si e), art.139 alin.(1)  si 3) lit.a)  ale art.196, alin.(1) lit.a) si art.240 din OUG nr.57/2019 privind Codul administrativ, cu modificarile si completarile ulterioare;  </w:t>
      </w:r>
    </w:p>
    <w:p w14:paraId="424C963E" w14:textId="77777777" w:rsidR="0045373E" w:rsidRPr="008641C5" w:rsidRDefault="0045373E" w:rsidP="0045373E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0F2CAE34" w14:textId="77777777" w:rsidR="0045373E" w:rsidRPr="00AA5AA3" w:rsidRDefault="00C03153" w:rsidP="0045373E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 xml:space="preserve">                   </w:t>
      </w:r>
      <w:r w:rsidR="00AA5AA3" w:rsidRPr="00AA5AA3">
        <w:rPr>
          <w:b/>
          <w:i/>
          <w:color w:val="000000" w:themeColor="text1"/>
          <w:sz w:val="22"/>
          <w:szCs w:val="22"/>
        </w:rPr>
        <w:t>CONSILIUL LOCAL AL COMUNEI VĂLENI, JUDEȚUL VASLUI</w:t>
      </w:r>
    </w:p>
    <w:p w14:paraId="4023C706" w14:textId="77777777" w:rsidR="0045373E" w:rsidRDefault="0045373E" w:rsidP="0045373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</w:p>
    <w:p w14:paraId="37970B9E" w14:textId="77777777" w:rsidR="0045373E" w:rsidRDefault="0045373E" w:rsidP="0045373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</w:p>
    <w:p w14:paraId="38A58F74" w14:textId="77777777" w:rsidR="0045373E" w:rsidRPr="00AA5AA3" w:rsidRDefault="00AA5AA3" w:rsidP="0045373E">
      <w:pPr>
        <w:widowControl w:val="0"/>
        <w:autoSpaceDE w:val="0"/>
        <w:autoSpaceDN w:val="0"/>
        <w:adjustRightInd w:val="0"/>
        <w:jc w:val="center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H  O  T  Ă  R  Ă  Ș  T  E</w:t>
      </w:r>
      <w:r w:rsidR="0045373E" w:rsidRPr="00AA5AA3">
        <w:rPr>
          <w:b/>
          <w:i/>
          <w:color w:val="000000" w:themeColor="text1"/>
          <w:sz w:val="22"/>
          <w:szCs w:val="22"/>
        </w:rPr>
        <w:t>:</w:t>
      </w:r>
    </w:p>
    <w:p w14:paraId="427D33ED" w14:textId="77777777" w:rsidR="0045373E" w:rsidRDefault="0045373E" w:rsidP="0045373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</w:p>
    <w:p w14:paraId="583DDC52" w14:textId="77777777" w:rsidR="0045373E" w:rsidRPr="0067316C" w:rsidRDefault="0045373E" w:rsidP="0045373E">
      <w:pPr>
        <w:widowControl w:val="0"/>
        <w:autoSpaceDE w:val="0"/>
        <w:autoSpaceDN w:val="0"/>
        <w:adjustRightInd w:val="0"/>
        <w:jc w:val="center"/>
        <w:rPr>
          <w:b/>
          <w:i/>
          <w:color w:val="FF0000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  </w:t>
      </w:r>
    </w:p>
    <w:p w14:paraId="583A0BBB" w14:textId="77777777" w:rsidR="0045373E" w:rsidRPr="00A77C3E" w:rsidRDefault="0045373E" w:rsidP="0045373E">
      <w:pPr>
        <w:ind w:firstLine="708"/>
        <w:rPr>
          <w:b/>
          <w:i/>
          <w:color w:val="000000" w:themeColor="text1"/>
          <w:sz w:val="22"/>
          <w:szCs w:val="22"/>
        </w:rPr>
      </w:pPr>
      <w:r w:rsidRPr="00A77C3E">
        <w:rPr>
          <w:b/>
          <w:color w:val="000000" w:themeColor="text1"/>
          <w:sz w:val="22"/>
          <w:szCs w:val="22"/>
          <w:u w:val="single"/>
        </w:rPr>
        <w:t xml:space="preserve"> Art. 1</w:t>
      </w:r>
      <w:r w:rsidRPr="00A77C3E">
        <w:rPr>
          <w:b/>
          <w:color w:val="000000" w:themeColor="text1"/>
          <w:sz w:val="22"/>
          <w:szCs w:val="22"/>
        </w:rPr>
        <w:t xml:space="preserve">    Se aprobă rectificarea   </w:t>
      </w:r>
      <w:r>
        <w:rPr>
          <w:b/>
          <w:color w:val="000000" w:themeColor="text1"/>
          <w:sz w:val="22"/>
          <w:szCs w:val="22"/>
        </w:rPr>
        <w:t>a I</w:t>
      </w:r>
      <w:r w:rsidR="000A3EA4">
        <w:rPr>
          <w:b/>
          <w:color w:val="000000" w:themeColor="text1"/>
          <w:sz w:val="22"/>
          <w:szCs w:val="22"/>
        </w:rPr>
        <w:t>V</w:t>
      </w:r>
      <w:r w:rsidRPr="00A77C3E">
        <w:rPr>
          <w:b/>
          <w:color w:val="000000" w:themeColor="text1"/>
          <w:sz w:val="22"/>
          <w:szCs w:val="22"/>
        </w:rPr>
        <w:t xml:space="preserve">- a bugetului local al comunei Văleni, județul Vaslui, pe anul 2023,  la partea  venituri și  la partea de cheltuieli, </w:t>
      </w:r>
      <w:r w:rsidRPr="00A77C3E">
        <w:rPr>
          <w:b/>
          <w:i/>
          <w:color w:val="000000" w:themeColor="text1"/>
          <w:sz w:val="22"/>
          <w:szCs w:val="22"/>
        </w:rPr>
        <w:t xml:space="preserve">  </w:t>
      </w:r>
      <w:r w:rsidRPr="00A77C3E">
        <w:rPr>
          <w:b/>
          <w:i/>
          <w:sz w:val="22"/>
          <w:szCs w:val="22"/>
        </w:rPr>
        <w:t xml:space="preserve">cu  </w:t>
      </w:r>
      <w:r w:rsidRPr="00B55B34">
        <w:rPr>
          <w:b/>
          <w:i/>
          <w:sz w:val="22"/>
          <w:szCs w:val="22"/>
        </w:rPr>
        <w:t xml:space="preserve">+ </w:t>
      </w:r>
      <w:r w:rsidR="00314F3F">
        <w:rPr>
          <w:b/>
          <w:i/>
          <w:sz w:val="22"/>
          <w:szCs w:val="22"/>
        </w:rPr>
        <w:t>1</w:t>
      </w:r>
      <w:r w:rsidRPr="00B55B34">
        <w:rPr>
          <w:b/>
          <w:i/>
          <w:sz w:val="22"/>
          <w:szCs w:val="22"/>
        </w:rPr>
        <w:t>.</w:t>
      </w:r>
      <w:r w:rsidR="00314F3F">
        <w:rPr>
          <w:b/>
          <w:i/>
          <w:sz w:val="22"/>
          <w:szCs w:val="22"/>
        </w:rPr>
        <w:t>133</w:t>
      </w:r>
      <w:r w:rsidRPr="00B55B34">
        <w:rPr>
          <w:b/>
          <w:i/>
          <w:sz w:val="22"/>
          <w:szCs w:val="22"/>
        </w:rPr>
        <w:t>.</w:t>
      </w:r>
      <w:r w:rsidR="00314F3F">
        <w:rPr>
          <w:b/>
          <w:i/>
          <w:sz w:val="22"/>
          <w:szCs w:val="22"/>
        </w:rPr>
        <w:t>670</w:t>
      </w:r>
      <w:r w:rsidRPr="00B55B34">
        <w:rPr>
          <w:b/>
          <w:i/>
          <w:sz w:val="22"/>
          <w:szCs w:val="22"/>
        </w:rPr>
        <w:t xml:space="preserve"> lei </w:t>
      </w:r>
      <w:r w:rsidRPr="00A77C3E">
        <w:rPr>
          <w:b/>
          <w:i/>
          <w:sz w:val="22"/>
          <w:szCs w:val="22"/>
        </w:rPr>
        <w:t>.</w:t>
      </w:r>
    </w:p>
    <w:p w14:paraId="45E0EBE3" w14:textId="77777777" w:rsidR="0045373E" w:rsidRPr="00A77C3E" w:rsidRDefault="0045373E" w:rsidP="0045373E">
      <w:pPr>
        <w:ind w:firstLine="708"/>
        <w:rPr>
          <w:b/>
          <w:color w:val="000000" w:themeColor="text1"/>
          <w:sz w:val="22"/>
          <w:szCs w:val="22"/>
        </w:rPr>
      </w:pPr>
      <w:r w:rsidRPr="00A77C3E">
        <w:rPr>
          <w:b/>
          <w:color w:val="000000" w:themeColor="text1"/>
          <w:sz w:val="22"/>
          <w:szCs w:val="22"/>
          <w:u w:val="single"/>
        </w:rPr>
        <w:t>Art. 2</w:t>
      </w:r>
      <w:r w:rsidRPr="00A77C3E">
        <w:rPr>
          <w:b/>
          <w:color w:val="000000" w:themeColor="text1"/>
          <w:sz w:val="22"/>
          <w:szCs w:val="22"/>
        </w:rPr>
        <w:t xml:space="preserve"> –</w:t>
      </w:r>
      <w:r w:rsidRPr="00A77C3E">
        <w:rPr>
          <w:b/>
          <w:bCs/>
          <w:color w:val="000000" w:themeColor="text1"/>
          <w:sz w:val="22"/>
          <w:szCs w:val="22"/>
        </w:rPr>
        <w:t xml:space="preserve"> </w:t>
      </w:r>
      <w:r w:rsidRPr="00A77C3E">
        <w:rPr>
          <w:b/>
          <w:color w:val="000000" w:themeColor="text1"/>
          <w:sz w:val="22"/>
          <w:szCs w:val="22"/>
        </w:rPr>
        <w:t xml:space="preserve">Bugetul de venituri și cheltuieli pentru anul 2023 -  </w:t>
      </w:r>
      <w:r>
        <w:rPr>
          <w:b/>
          <w:color w:val="000000" w:themeColor="text1"/>
          <w:sz w:val="22"/>
          <w:szCs w:val="22"/>
        </w:rPr>
        <w:t>r</w:t>
      </w:r>
      <w:r w:rsidRPr="00A77C3E">
        <w:rPr>
          <w:b/>
          <w:color w:val="000000" w:themeColor="text1"/>
          <w:sz w:val="22"/>
          <w:szCs w:val="22"/>
        </w:rPr>
        <w:t xml:space="preserve">ectificarea  </w:t>
      </w:r>
      <w:r>
        <w:rPr>
          <w:b/>
          <w:color w:val="000000" w:themeColor="text1"/>
          <w:sz w:val="22"/>
          <w:szCs w:val="22"/>
        </w:rPr>
        <w:t xml:space="preserve">a </w:t>
      </w:r>
      <w:r w:rsidRPr="00A77C3E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I</w:t>
      </w:r>
      <w:r w:rsidR="002372D2">
        <w:rPr>
          <w:b/>
          <w:color w:val="000000" w:themeColor="text1"/>
          <w:sz w:val="22"/>
          <w:szCs w:val="22"/>
        </w:rPr>
        <w:t>V</w:t>
      </w:r>
      <w:r w:rsidRPr="00A77C3E">
        <w:rPr>
          <w:b/>
          <w:color w:val="000000" w:themeColor="text1"/>
          <w:sz w:val="22"/>
          <w:szCs w:val="22"/>
        </w:rPr>
        <w:t xml:space="preserve">-a  este redat in </w:t>
      </w:r>
      <w:r w:rsidRPr="00A77C3E">
        <w:rPr>
          <w:b/>
          <w:i/>
          <w:color w:val="000000" w:themeColor="text1"/>
          <w:sz w:val="22"/>
          <w:szCs w:val="22"/>
        </w:rPr>
        <w:t xml:space="preserve">Anexa </w:t>
      </w:r>
      <w:r>
        <w:rPr>
          <w:b/>
          <w:i/>
          <w:color w:val="000000" w:themeColor="text1"/>
          <w:sz w:val="22"/>
          <w:szCs w:val="22"/>
        </w:rPr>
        <w:t>nr.1 și Anexa nr.2-</w:t>
      </w:r>
      <w:r w:rsidRPr="00A77C3E">
        <w:rPr>
          <w:b/>
          <w:i/>
          <w:color w:val="000000" w:themeColor="text1"/>
          <w:sz w:val="22"/>
          <w:szCs w:val="22"/>
        </w:rPr>
        <w:t xml:space="preserve"> </w:t>
      </w:r>
      <w:r>
        <w:rPr>
          <w:b/>
          <w:i/>
          <w:color w:val="000000" w:themeColor="text1"/>
          <w:sz w:val="22"/>
          <w:szCs w:val="22"/>
        </w:rPr>
        <w:t>lista de investiții,</w:t>
      </w:r>
      <w:r>
        <w:rPr>
          <w:b/>
          <w:i/>
          <w:color w:val="FF0000"/>
          <w:sz w:val="22"/>
          <w:szCs w:val="22"/>
        </w:rPr>
        <w:t xml:space="preserve"> </w:t>
      </w:r>
      <w:r w:rsidRPr="00BD191D">
        <w:rPr>
          <w:b/>
          <w:i/>
          <w:color w:val="FF0000"/>
          <w:sz w:val="22"/>
          <w:szCs w:val="22"/>
        </w:rPr>
        <w:t xml:space="preserve">  </w:t>
      </w:r>
      <w:r w:rsidRPr="00A77C3E">
        <w:rPr>
          <w:b/>
          <w:color w:val="000000" w:themeColor="text1"/>
          <w:sz w:val="22"/>
          <w:szCs w:val="22"/>
        </w:rPr>
        <w:t>care fac parte integrantă din prezenta hotărâre.</w:t>
      </w:r>
    </w:p>
    <w:p w14:paraId="60C62CF8" w14:textId="77777777" w:rsidR="0045373E" w:rsidRPr="00A77C3E" w:rsidRDefault="0045373E" w:rsidP="0045373E">
      <w:pPr>
        <w:ind w:firstLine="708"/>
        <w:rPr>
          <w:b/>
          <w:color w:val="000000" w:themeColor="text1"/>
          <w:sz w:val="22"/>
          <w:szCs w:val="22"/>
        </w:rPr>
      </w:pPr>
      <w:r w:rsidRPr="00611E38">
        <w:rPr>
          <w:b/>
          <w:sz w:val="22"/>
          <w:szCs w:val="22"/>
          <w:u w:val="single"/>
        </w:rPr>
        <w:t>Art. 3</w:t>
      </w:r>
      <w:r w:rsidRPr="00611E38">
        <w:rPr>
          <w:b/>
          <w:sz w:val="22"/>
          <w:szCs w:val="22"/>
        </w:rPr>
        <w:t xml:space="preserve">    </w:t>
      </w:r>
      <w:r w:rsidRPr="00A77C3E">
        <w:rPr>
          <w:b/>
          <w:color w:val="000000" w:themeColor="text1"/>
          <w:sz w:val="22"/>
          <w:szCs w:val="22"/>
        </w:rPr>
        <w:t>Primarul comunei Văleni, în calitate  de ordonator principal de credite va duce la îndeplinire  prevederile prezentei, prin intermediul compartimentului contabilitate.</w:t>
      </w:r>
    </w:p>
    <w:p w14:paraId="2DB80734" w14:textId="77777777" w:rsidR="0045373E" w:rsidRPr="00A77C3E" w:rsidRDefault="0045373E" w:rsidP="0045373E">
      <w:pPr>
        <w:ind w:firstLine="708"/>
        <w:rPr>
          <w:b/>
          <w:color w:val="000000" w:themeColor="text1"/>
          <w:sz w:val="22"/>
          <w:szCs w:val="22"/>
        </w:rPr>
      </w:pPr>
      <w:r w:rsidRPr="00A77C3E">
        <w:rPr>
          <w:b/>
          <w:color w:val="000000" w:themeColor="text1"/>
          <w:sz w:val="22"/>
          <w:szCs w:val="22"/>
          <w:u w:val="single"/>
        </w:rPr>
        <w:t xml:space="preserve">Art. </w:t>
      </w:r>
      <w:r>
        <w:rPr>
          <w:b/>
          <w:color w:val="000000" w:themeColor="text1"/>
          <w:sz w:val="22"/>
          <w:szCs w:val="22"/>
          <w:u w:val="single"/>
        </w:rPr>
        <w:t>4</w:t>
      </w:r>
      <w:r w:rsidRPr="00A77C3E">
        <w:rPr>
          <w:b/>
          <w:color w:val="000000" w:themeColor="text1"/>
          <w:sz w:val="22"/>
          <w:szCs w:val="22"/>
        </w:rPr>
        <w:t xml:space="preserve">   Prezenta hotărâre se comunică Instituției Prefectului – Județul Vaslui, în vederea exercitării controlului de legalitate.</w:t>
      </w:r>
    </w:p>
    <w:p w14:paraId="07F918F5" w14:textId="77777777" w:rsidR="0045373E" w:rsidRDefault="0045373E" w:rsidP="0045373E">
      <w:pPr>
        <w:ind w:firstLine="70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 </w:t>
      </w:r>
    </w:p>
    <w:p w14:paraId="7A3F11EB" w14:textId="77777777" w:rsidR="0045373E" w:rsidRDefault="0045373E" w:rsidP="0045373E">
      <w:pPr>
        <w:ind w:firstLine="708"/>
        <w:rPr>
          <w:b/>
          <w:color w:val="000000" w:themeColor="text1"/>
          <w:sz w:val="22"/>
          <w:szCs w:val="22"/>
        </w:rPr>
      </w:pPr>
    </w:p>
    <w:p w14:paraId="609F56EF" w14:textId="77777777" w:rsidR="0045373E" w:rsidRDefault="0045373E" w:rsidP="0045373E">
      <w:pPr>
        <w:ind w:firstLine="708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</w:p>
    <w:p w14:paraId="5BD704AF" w14:textId="77777777" w:rsidR="0045373E" w:rsidRDefault="0045373E" w:rsidP="0045373E">
      <w:pPr>
        <w:ind w:firstLine="708"/>
        <w:rPr>
          <w:b/>
          <w:color w:val="000000" w:themeColor="text1"/>
          <w:sz w:val="22"/>
          <w:szCs w:val="22"/>
        </w:rPr>
      </w:pPr>
    </w:p>
    <w:p w14:paraId="62DBA30F" w14:textId="77777777" w:rsidR="0045373E" w:rsidRDefault="0045373E" w:rsidP="0045373E">
      <w:pPr>
        <w:ind w:firstLine="708"/>
        <w:rPr>
          <w:color w:val="000000" w:themeColor="text1"/>
          <w:sz w:val="22"/>
          <w:szCs w:val="22"/>
          <w:lang w:val="fr-FR"/>
        </w:rPr>
      </w:pP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  <w:lang w:val="fr-FR"/>
        </w:rPr>
        <w:t xml:space="preserve">- VĂLENI –  </w:t>
      </w:r>
      <w:r w:rsidR="004C465F">
        <w:rPr>
          <w:b/>
          <w:color w:val="000000" w:themeColor="text1"/>
          <w:sz w:val="22"/>
          <w:szCs w:val="22"/>
          <w:lang w:val="fr-FR"/>
        </w:rPr>
        <w:t>2</w:t>
      </w:r>
      <w:r w:rsidR="000C5D7D">
        <w:rPr>
          <w:b/>
          <w:color w:val="000000" w:themeColor="text1"/>
          <w:sz w:val="22"/>
          <w:szCs w:val="22"/>
          <w:lang w:val="fr-FR"/>
        </w:rPr>
        <w:t>9</w:t>
      </w:r>
      <w:r w:rsidR="002372D2">
        <w:rPr>
          <w:b/>
          <w:color w:val="000000" w:themeColor="text1"/>
          <w:sz w:val="22"/>
          <w:szCs w:val="22"/>
          <w:lang w:val="fr-FR"/>
        </w:rPr>
        <w:t xml:space="preserve"> septembrie</w:t>
      </w:r>
      <w:r w:rsidRPr="00B55B34">
        <w:rPr>
          <w:b/>
          <w:sz w:val="22"/>
          <w:szCs w:val="22"/>
          <w:lang w:val="fr-FR"/>
        </w:rPr>
        <w:t xml:space="preserve">  </w:t>
      </w:r>
      <w:r>
        <w:rPr>
          <w:b/>
          <w:color w:val="000000" w:themeColor="text1"/>
          <w:sz w:val="22"/>
          <w:szCs w:val="22"/>
          <w:lang w:val="fr-FR"/>
        </w:rPr>
        <w:t>2023</w:t>
      </w:r>
      <w:r>
        <w:rPr>
          <w:color w:val="000000" w:themeColor="text1"/>
          <w:sz w:val="22"/>
          <w:szCs w:val="22"/>
          <w:lang w:val="fr-FR"/>
        </w:rPr>
        <w:t xml:space="preserve"> </w:t>
      </w:r>
    </w:p>
    <w:p w14:paraId="1F0B6F76" w14:textId="77777777" w:rsidR="0045373E" w:rsidRPr="0067316C" w:rsidRDefault="0045373E" w:rsidP="0045373E">
      <w:pPr>
        <w:ind w:firstLine="708"/>
        <w:rPr>
          <w:color w:val="FF0000"/>
          <w:sz w:val="22"/>
          <w:szCs w:val="22"/>
          <w:lang w:val="fr-FR"/>
        </w:rPr>
      </w:pPr>
    </w:p>
    <w:p w14:paraId="14BFC2C2" w14:textId="77777777" w:rsidR="0045373E" w:rsidRDefault="0045373E" w:rsidP="0045373E">
      <w:pPr>
        <w:ind w:firstLine="708"/>
        <w:rPr>
          <w:color w:val="000000" w:themeColor="text1"/>
          <w:sz w:val="22"/>
          <w:szCs w:val="22"/>
          <w:lang w:val="fr-FR"/>
        </w:rPr>
      </w:pPr>
    </w:p>
    <w:p w14:paraId="1B9F4B7E" w14:textId="77777777" w:rsidR="0045373E" w:rsidRDefault="004C465F" w:rsidP="0045373E">
      <w:pPr>
        <w:ind w:left="708" w:firstLine="708"/>
        <w:rPr>
          <w:b/>
          <w:bCs/>
          <w:color w:val="000000" w:themeColor="text1"/>
          <w:sz w:val="22"/>
          <w:szCs w:val="22"/>
          <w:lang w:val="fr-FR"/>
        </w:rPr>
      </w:pPr>
      <w:r>
        <w:rPr>
          <w:b/>
          <w:bCs/>
          <w:color w:val="000000" w:themeColor="text1"/>
          <w:sz w:val="22"/>
          <w:szCs w:val="22"/>
          <w:lang w:val="fr-FR"/>
        </w:rPr>
        <w:t>PREȘEDINTE DE ȘEDINȚĂ,</w:t>
      </w:r>
    </w:p>
    <w:p w14:paraId="491FF165" w14:textId="2F0053AA" w:rsidR="0045373E" w:rsidRDefault="0045373E" w:rsidP="0045373E">
      <w:pPr>
        <w:ind w:firstLine="708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  <w:lang w:val="fr-FR"/>
        </w:rPr>
        <w:tab/>
      </w:r>
      <w:r w:rsidR="00964963">
        <w:rPr>
          <w:b/>
          <w:bCs/>
          <w:color w:val="000000" w:themeColor="text1"/>
          <w:sz w:val="22"/>
          <w:szCs w:val="22"/>
          <w:lang w:val="fr-FR"/>
        </w:rPr>
        <w:t>PRICOP  IULIAN</w:t>
      </w:r>
      <w:r>
        <w:rPr>
          <w:b/>
          <w:bCs/>
          <w:color w:val="000000" w:themeColor="text1"/>
          <w:sz w:val="22"/>
          <w:szCs w:val="22"/>
          <w:lang w:val="fr-FR"/>
        </w:rPr>
        <w:t xml:space="preserve">             </w:t>
      </w:r>
      <w:r>
        <w:rPr>
          <w:b/>
          <w:bCs/>
          <w:color w:val="000000" w:themeColor="text1"/>
          <w:sz w:val="22"/>
          <w:szCs w:val="22"/>
          <w:lang w:val="fr-FR"/>
        </w:rPr>
        <w:tab/>
        <w:t xml:space="preserve">                                           </w:t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 w:rsidR="004C465F">
        <w:rPr>
          <w:b/>
          <w:bCs/>
          <w:color w:val="000000" w:themeColor="text1"/>
          <w:sz w:val="22"/>
          <w:szCs w:val="22"/>
          <w:lang w:val="fr-FR"/>
        </w:rPr>
        <w:t>Contrasemnează :</w:t>
      </w:r>
      <w:r w:rsidR="00E80FE9">
        <w:rPr>
          <w:b/>
          <w:bCs/>
          <w:color w:val="000000" w:themeColor="text1"/>
          <w:sz w:val="22"/>
          <w:szCs w:val="22"/>
          <w:lang w:val="fr-FR"/>
        </w:rPr>
        <w:tab/>
      </w:r>
      <w:r w:rsidR="00E80FE9">
        <w:rPr>
          <w:b/>
          <w:bCs/>
          <w:color w:val="000000" w:themeColor="text1"/>
          <w:sz w:val="22"/>
          <w:szCs w:val="22"/>
          <w:lang w:val="fr-FR"/>
        </w:rPr>
        <w:tab/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>
        <w:rPr>
          <w:b/>
          <w:bCs/>
          <w:color w:val="000000" w:themeColor="text1"/>
          <w:sz w:val="22"/>
          <w:szCs w:val="22"/>
          <w:lang w:val="fr-FR"/>
        </w:rPr>
        <w:tab/>
        <w:t xml:space="preserve">              </w:t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>
        <w:rPr>
          <w:b/>
          <w:bCs/>
          <w:color w:val="000000" w:themeColor="text1"/>
          <w:sz w:val="22"/>
          <w:szCs w:val="22"/>
          <w:lang w:val="fr-FR"/>
        </w:rPr>
        <w:tab/>
      </w:r>
      <w:r>
        <w:rPr>
          <w:color w:val="000000" w:themeColor="text1"/>
          <w:sz w:val="22"/>
          <w:szCs w:val="22"/>
        </w:rPr>
        <w:t xml:space="preserve">Secretar general,                                                                           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  </w:t>
      </w:r>
      <w:r w:rsidR="00CA165F">
        <w:rPr>
          <w:color w:val="000000" w:themeColor="text1"/>
          <w:sz w:val="22"/>
          <w:szCs w:val="22"/>
        </w:rPr>
        <w:t xml:space="preserve">            </w:t>
      </w:r>
      <w:r>
        <w:rPr>
          <w:b/>
          <w:bCs/>
          <w:color w:val="000000" w:themeColor="text1"/>
          <w:sz w:val="22"/>
          <w:szCs w:val="22"/>
        </w:rPr>
        <w:t>Dandeș Sandu</w:t>
      </w:r>
    </w:p>
    <w:p w14:paraId="697C9A9D" w14:textId="77777777" w:rsidR="0045373E" w:rsidRDefault="0045373E" w:rsidP="0045373E">
      <w:pPr>
        <w:ind w:firstLine="708"/>
        <w:rPr>
          <w:b/>
          <w:bCs/>
          <w:color w:val="000000" w:themeColor="text1"/>
          <w:sz w:val="22"/>
          <w:szCs w:val="22"/>
        </w:rPr>
      </w:pPr>
    </w:p>
    <w:p w14:paraId="6C445A97" w14:textId="77777777" w:rsidR="0045373E" w:rsidRDefault="0045373E" w:rsidP="0045373E">
      <w:pPr>
        <w:ind w:firstLine="708"/>
        <w:rPr>
          <w:b/>
          <w:bCs/>
          <w:color w:val="000000" w:themeColor="text1"/>
          <w:sz w:val="22"/>
          <w:szCs w:val="22"/>
        </w:rPr>
      </w:pPr>
    </w:p>
    <w:p w14:paraId="15543FBB" w14:textId="77777777" w:rsidR="0045373E" w:rsidRDefault="0045373E" w:rsidP="0045373E">
      <w:pPr>
        <w:ind w:firstLine="708"/>
        <w:rPr>
          <w:b/>
          <w:bCs/>
          <w:color w:val="000000" w:themeColor="text1"/>
          <w:sz w:val="22"/>
          <w:szCs w:val="22"/>
        </w:rPr>
      </w:pPr>
    </w:p>
    <w:p w14:paraId="1B8C5D38" w14:textId="225C3A83" w:rsidR="007425CE" w:rsidRPr="008641C5" w:rsidRDefault="0045373E" w:rsidP="001B3325">
      <w:pPr>
        <w:ind w:left="-567" w:firstLine="567"/>
        <w:rPr>
          <w:b/>
          <w:bCs/>
          <w:sz w:val="22"/>
          <w:szCs w:val="22"/>
        </w:rPr>
      </w:pPr>
      <w:r w:rsidRPr="00B32B77">
        <w:rPr>
          <w:b/>
          <w:i/>
          <w:sz w:val="18"/>
          <w:szCs w:val="18"/>
        </w:rPr>
        <w:t>Prezenta hotărâre a fost adoptată cu respectarea prevederilor art.196 alin.(1) lit.a) din OUG nr.57/2019.</w:t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  <w:t>Nr.total  al   consilierilor =1</w:t>
      </w:r>
      <w:r w:rsidR="002C0E9B">
        <w:rPr>
          <w:b/>
          <w:i/>
          <w:sz w:val="18"/>
          <w:szCs w:val="18"/>
        </w:rPr>
        <w:t>5</w:t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  <w:t xml:space="preserve">VOTURI: -pentru:  </w:t>
      </w:r>
      <w:r w:rsidR="00A25085">
        <w:rPr>
          <w:b/>
          <w:i/>
          <w:sz w:val="18"/>
          <w:szCs w:val="18"/>
        </w:rPr>
        <w:t>15</w:t>
      </w:r>
      <w:r w:rsidR="00462CAE" w:rsidRPr="00B32B77">
        <w:rPr>
          <w:b/>
          <w:i/>
          <w:sz w:val="18"/>
          <w:szCs w:val="18"/>
        </w:rPr>
        <w:t xml:space="preserve"> </w:t>
      </w:r>
      <w:r w:rsidRPr="00B32B77">
        <w:rPr>
          <w:b/>
          <w:i/>
          <w:sz w:val="18"/>
          <w:szCs w:val="18"/>
        </w:rPr>
        <w:t xml:space="preserve">     </w:t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  <w:t xml:space="preserve">Nr.total al consilierilor prezenți= </w:t>
      </w:r>
      <w:r w:rsidR="002C0E9B">
        <w:rPr>
          <w:b/>
          <w:i/>
          <w:sz w:val="18"/>
          <w:szCs w:val="18"/>
        </w:rPr>
        <w:t>15</w:t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  <w:t xml:space="preserve">  </w:t>
      </w:r>
      <w:r w:rsidRPr="00B32B77">
        <w:rPr>
          <w:b/>
          <w:i/>
          <w:sz w:val="18"/>
          <w:szCs w:val="18"/>
        </w:rPr>
        <w:tab/>
        <w:t xml:space="preserve">              </w:t>
      </w:r>
      <w:r w:rsidRPr="00B32B77">
        <w:rPr>
          <w:b/>
          <w:i/>
          <w:sz w:val="18"/>
          <w:szCs w:val="18"/>
        </w:rPr>
        <w:tab/>
        <w:t xml:space="preserve">              </w:t>
      </w:r>
      <w:r w:rsidRPr="00B32B77">
        <w:rPr>
          <w:b/>
          <w:i/>
          <w:sz w:val="18"/>
          <w:szCs w:val="18"/>
        </w:rPr>
        <w:tab/>
        <w:t xml:space="preserve">                 -contra: </w:t>
      </w:r>
      <w:r w:rsidRPr="00B32B77">
        <w:rPr>
          <w:b/>
          <w:i/>
          <w:sz w:val="18"/>
          <w:szCs w:val="18"/>
        </w:rPr>
        <w:tab/>
      </w:r>
      <w:r w:rsidR="00B32B77">
        <w:rPr>
          <w:b/>
          <w:i/>
          <w:sz w:val="18"/>
          <w:szCs w:val="18"/>
        </w:rPr>
        <w:t xml:space="preserve">   </w:t>
      </w:r>
      <w:r w:rsidR="00D86691">
        <w:rPr>
          <w:b/>
          <w:i/>
          <w:sz w:val="18"/>
          <w:szCs w:val="18"/>
        </w:rPr>
        <w:t>0</w:t>
      </w:r>
      <w:r w:rsidR="00B32B77">
        <w:rPr>
          <w:b/>
          <w:i/>
          <w:sz w:val="18"/>
          <w:szCs w:val="18"/>
        </w:rPr>
        <w:t xml:space="preserve">    </w:t>
      </w:r>
      <w:r w:rsid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  <w:t xml:space="preserve">Nr.total al consilierilor absenți = </w:t>
      </w:r>
      <w:r w:rsidR="002C0E9B">
        <w:rPr>
          <w:b/>
          <w:i/>
          <w:sz w:val="18"/>
          <w:szCs w:val="18"/>
        </w:rPr>
        <w:t>0</w:t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</w:r>
      <w:r w:rsidRPr="00B32B77">
        <w:rPr>
          <w:b/>
          <w:i/>
          <w:sz w:val="18"/>
          <w:szCs w:val="18"/>
        </w:rPr>
        <w:tab/>
        <w:t xml:space="preserve">                 -abțineri: </w:t>
      </w:r>
      <w:r w:rsidR="00D86691">
        <w:rPr>
          <w:b/>
          <w:i/>
          <w:sz w:val="18"/>
          <w:szCs w:val="18"/>
        </w:rPr>
        <w:t>0</w:t>
      </w:r>
      <w:bookmarkStart w:id="0" w:name="_GoBack"/>
      <w:bookmarkEnd w:id="0"/>
    </w:p>
    <w:p w14:paraId="72E0E311" w14:textId="77777777" w:rsidR="00A43CD0" w:rsidRPr="008641C5" w:rsidRDefault="00A43CD0" w:rsidP="009C4BD0">
      <w:pPr>
        <w:ind w:left="1416" w:firstLine="708"/>
        <w:rPr>
          <w:b/>
          <w:bCs/>
          <w:sz w:val="22"/>
          <w:szCs w:val="22"/>
        </w:rPr>
      </w:pPr>
    </w:p>
    <w:p w14:paraId="3873E615" w14:textId="77777777" w:rsidR="00A43CD0" w:rsidRPr="008641C5" w:rsidRDefault="00A43CD0" w:rsidP="009C4BD0">
      <w:pPr>
        <w:ind w:left="1416" w:firstLine="708"/>
        <w:rPr>
          <w:b/>
          <w:bCs/>
          <w:sz w:val="22"/>
          <w:szCs w:val="22"/>
        </w:rPr>
      </w:pPr>
    </w:p>
    <w:p w14:paraId="514E847A" w14:textId="77777777" w:rsidR="00144244" w:rsidRDefault="00144244" w:rsidP="00D17C4E">
      <w:pPr>
        <w:ind w:firstLine="708"/>
        <w:rPr>
          <w:b/>
          <w:bCs/>
          <w:color w:val="000000" w:themeColor="text1"/>
          <w:sz w:val="22"/>
          <w:szCs w:val="22"/>
        </w:rPr>
      </w:pPr>
    </w:p>
    <w:p w14:paraId="4C3D15C9" w14:textId="77777777" w:rsidR="0054476B" w:rsidRDefault="0031371F">
      <w:r>
        <w:rPr>
          <w:b/>
          <w:color w:val="000000" w:themeColor="text1"/>
          <w:sz w:val="20"/>
          <w:szCs w:val="20"/>
        </w:rPr>
        <w:t xml:space="preserve"> </w:t>
      </w:r>
      <w:r w:rsidR="001929C7">
        <w:rPr>
          <w:color w:val="000000" w:themeColor="text1"/>
          <w:sz w:val="22"/>
          <w:szCs w:val="22"/>
        </w:rPr>
        <w:t xml:space="preserve"> </w:t>
      </w:r>
    </w:p>
    <w:sectPr w:rsidR="0054476B" w:rsidSect="003B056F">
      <w:pgSz w:w="11906" w:h="16838"/>
      <w:pgMar w:top="567" w:right="42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57D24"/>
    <w:multiLevelType w:val="hybridMultilevel"/>
    <w:tmpl w:val="7F4E405E"/>
    <w:lvl w:ilvl="0" w:tplc="E2AA5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42E1"/>
    <w:multiLevelType w:val="hybridMultilevel"/>
    <w:tmpl w:val="8FA8A838"/>
    <w:lvl w:ilvl="0" w:tplc="162E46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605CD"/>
    <w:multiLevelType w:val="hybridMultilevel"/>
    <w:tmpl w:val="844E1E08"/>
    <w:lvl w:ilvl="0" w:tplc="3926EDC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22054"/>
    <w:multiLevelType w:val="hybridMultilevel"/>
    <w:tmpl w:val="D9B6A520"/>
    <w:lvl w:ilvl="0" w:tplc="3B6AC358">
      <w:start w:val="28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3C7"/>
    <w:rsid w:val="000A3EA4"/>
    <w:rsid w:val="000B7FB7"/>
    <w:rsid w:val="000C5D46"/>
    <w:rsid w:val="000C5D7D"/>
    <w:rsid w:val="0010189C"/>
    <w:rsid w:val="0011369B"/>
    <w:rsid w:val="00134C82"/>
    <w:rsid w:val="001431ED"/>
    <w:rsid w:val="00144244"/>
    <w:rsid w:val="00167B46"/>
    <w:rsid w:val="00171209"/>
    <w:rsid w:val="00172188"/>
    <w:rsid w:val="001929C7"/>
    <w:rsid w:val="001A48BE"/>
    <w:rsid w:val="001B3325"/>
    <w:rsid w:val="001B4C0F"/>
    <w:rsid w:val="001F017F"/>
    <w:rsid w:val="001F43C7"/>
    <w:rsid w:val="002372D2"/>
    <w:rsid w:val="0025024D"/>
    <w:rsid w:val="00287D85"/>
    <w:rsid w:val="002B12DE"/>
    <w:rsid w:val="002B3C8F"/>
    <w:rsid w:val="002C0E9B"/>
    <w:rsid w:val="002C2DCE"/>
    <w:rsid w:val="002C7C26"/>
    <w:rsid w:val="002E57A6"/>
    <w:rsid w:val="00302068"/>
    <w:rsid w:val="00311B64"/>
    <w:rsid w:val="0031371F"/>
    <w:rsid w:val="00314F3F"/>
    <w:rsid w:val="0035640E"/>
    <w:rsid w:val="00385CFE"/>
    <w:rsid w:val="00387CF3"/>
    <w:rsid w:val="00395A9C"/>
    <w:rsid w:val="003B056F"/>
    <w:rsid w:val="003D21BC"/>
    <w:rsid w:val="003E50B5"/>
    <w:rsid w:val="003F77DD"/>
    <w:rsid w:val="00411055"/>
    <w:rsid w:val="0042326D"/>
    <w:rsid w:val="0043143D"/>
    <w:rsid w:val="00432F40"/>
    <w:rsid w:val="00445183"/>
    <w:rsid w:val="0045373E"/>
    <w:rsid w:val="00456D7B"/>
    <w:rsid w:val="00462CAE"/>
    <w:rsid w:val="00490D6A"/>
    <w:rsid w:val="004A2CF7"/>
    <w:rsid w:val="004A5B2A"/>
    <w:rsid w:val="004C465F"/>
    <w:rsid w:val="004E3971"/>
    <w:rsid w:val="004E4762"/>
    <w:rsid w:val="004F231E"/>
    <w:rsid w:val="004F30A9"/>
    <w:rsid w:val="004F6E4C"/>
    <w:rsid w:val="004F7178"/>
    <w:rsid w:val="00503071"/>
    <w:rsid w:val="005262FD"/>
    <w:rsid w:val="00534CDD"/>
    <w:rsid w:val="0054476B"/>
    <w:rsid w:val="00572C04"/>
    <w:rsid w:val="0058416A"/>
    <w:rsid w:val="005940C3"/>
    <w:rsid w:val="005A0A66"/>
    <w:rsid w:val="005C0FFF"/>
    <w:rsid w:val="00611E38"/>
    <w:rsid w:val="00634BF9"/>
    <w:rsid w:val="00641B3D"/>
    <w:rsid w:val="00660B43"/>
    <w:rsid w:val="00663E3D"/>
    <w:rsid w:val="0067316C"/>
    <w:rsid w:val="006C08E4"/>
    <w:rsid w:val="006F085B"/>
    <w:rsid w:val="00707672"/>
    <w:rsid w:val="007425CE"/>
    <w:rsid w:val="0074760E"/>
    <w:rsid w:val="007653C9"/>
    <w:rsid w:val="007A7636"/>
    <w:rsid w:val="007B08C7"/>
    <w:rsid w:val="007B6179"/>
    <w:rsid w:val="00801A0F"/>
    <w:rsid w:val="00807283"/>
    <w:rsid w:val="00811254"/>
    <w:rsid w:val="00834D29"/>
    <w:rsid w:val="008469F7"/>
    <w:rsid w:val="00856583"/>
    <w:rsid w:val="008613C6"/>
    <w:rsid w:val="008641C5"/>
    <w:rsid w:val="008647C8"/>
    <w:rsid w:val="00881505"/>
    <w:rsid w:val="00882B98"/>
    <w:rsid w:val="00883139"/>
    <w:rsid w:val="008C7616"/>
    <w:rsid w:val="008D67DF"/>
    <w:rsid w:val="009123AB"/>
    <w:rsid w:val="00941337"/>
    <w:rsid w:val="0094293D"/>
    <w:rsid w:val="00964963"/>
    <w:rsid w:val="0096669E"/>
    <w:rsid w:val="00967803"/>
    <w:rsid w:val="0097158C"/>
    <w:rsid w:val="00995CB9"/>
    <w:rsid w:val="009A783F"/>
    <w:rsid w:val="009C4BD0"/>
    <w:rsid w:val="00A05CA8"/>
    <w:rsid w:val="00A242E4"/>
    <w:rsid w:val="00A25085"/>
    <w:rsid w:val="00A428D1"/>
    <w:rsid w:val="00A43CD0"/>
    <w:rsid w:val="00A54896"/>
    <w:rsid w:val="00A77C3E"/>
    <w:rsid w:val="00A80A6D"/>
    <w:rsid w:val="00A93B52"/>
    <w:rsid w:val="00A961EB"/>
    <w:rsid w:val="00AA5AA3"/>
    <w:rsid w:val="00AA7D42"/>
    <w:rsid w:val="00AB0363"/>
    <w:rsid w:val="00AE5D02"/>
    <w:rsid w:val="00AF679D"/>
    <w:rsid w:val="00B12354"/>
    <w:rsid w:val="00B32B77"/>
    <w:rsid w:val="00B4155F"/>
    <w:rsid w:val="00B55B34"/>
    <w:rsid w:val="00B81500"/>
    <w:rsid w:val="00BC5FCE"/>
    <w:rsid w:val="00BD191D"/>
    <w:rsid w:val="00BF06D6"/>
    <w:rsid w:val="00C03153"/>
    <w:rsid w:val="00C0478D"/>
    <w:rsid w:val="00C04DEC"/>
    <w:rsid w:val="00C05226"/>
    <w:rsid w:val="00C37116"/>
    <w:rsid w:val="00C45352"/>
    <w:rsid w:val="00C61D44"/>
    <w:rsid w:val="00C72237"/>
    <w:rsid w:val="00C84370"/>
    <w:rsid w:val="00C97939"/>
    <w:rsid w:val="00CA165F"/>
    <w:rsid w:val="00CC48CB"/>
    <w:rsid w:val="00D17C4E"/>
    <w:rsid w:val="00D718D3"/>
    <w:rsid w:val="00D86691"/>
    <w:rsid w:val="00DA70F5"/>
    <w:rsid w:val="00DB396C"/>
    <w:rsid w:val="00DC157B"/>
    <w:rsid w:val="00DD5B64"/>
    <w:rsid w:val="00E120F4"/>
    <w:rsid w:val="00E304C2"/>
    <w:rsid w:val="00E3525E"/>
    <w:rsid w:val="00E619FE"/>
    <w:rsid w:val="00E741F5"/>
    <w:rsid w:val="00E80FE9"/>
    <w:rsid w:val="00EA22D6"/>
    <w:rsid w:val="00EB316A"/>
    <w:rsid w:val="00EB6083"/>
    <w:rsid w:val="00EC48D4"/>
    <w:rsid w:val="00ED1B25"/>
    <w:rsid w:val="00ED4F66"/>
    <w:rsid w:val="00EE3FDB"/>
    <w:rsid w:val="00F35E81"/>
    <w:rsid w:val="00F537D0"/>
    <w:rsid w:val="00F705A6"/>
    <w:rsid w:val="00F906E6"/>
    <w:rsid w:val="00F90816"/>
    <w:rsid w:val="00F952E1"/>
    <w:rsid w:val="00FB0E80"/>
    <w:rsid w:val="00FC41AC"/>
    <w:rsid w:val="00FD1EEE"/>
    <w:rsid w:val="00FD366B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F0A9"/>
  <w15:docId w15:val="{E7903E57-529F-4A8B-9E3B-57DC3304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C4E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283"/>
    <w:rPr>
      <w:rFonts w:ascii="Tahoma" w:eastAsia="Times New Roman" w:hAnsi="Tahoma" w:cs="Tahoma"/>
      <w:noProof/>
      <w:sz w:val="16"/>
      <w:szCs w:val="16"/>
    </w:rPr>
  </w:style>
  <w:style w:type="paragraph" w:styleId="NoSpacing">
    <w:name w:val="No Spacing"/>
    <w:uiPriority w:val="1"/>
    <w:qFormat/>
    <w:rsid w:val="009A783F"/>
    <w:pPr>
      <w:spacing w:after="0" w:line="240" w:lineRule="auto"/>
    </w:pPr>
    <w:rPr>
      <w:rFonts w:eastAsiaTheme="minorEastAsia"/>
      <w:lang w:eastAsia="ro-RO"/>
    </w:rPr>
  </w:style>
  <w:style w:type="paragraph" w:styleId="ListParagraph">
    <w:name w:val="List Paragraph"/>
    <w:basedOn w:val="Normal"/>
    <w:uiPriority w:val="34"/>
    <w:qFormat/>
    <w:rsid w:val="00DB396C"/>
    <w:pPr>
      <w:ind w:left="720"/>
      <w:contextualSpacing/>
    </w:pPr>
  </w:style>
  <w:style w:type="character" w:styleId="Strong">
    <w:name w:val="Strong"/>
    <w:qFormat/>
    <w:rsid w:val="00A80A6D"/>
    <w:rPr>
      <w:b/>
      <w:bCs/>
    </w:rPr>
  </w:style>
  <w:style w:type="character" w:customStyle="1" w:styleId="Bodytext2">
    <w:name w:val="Body text (2)_"/>
    <w:basedOn w:val="DefaultParagraphFont"/>
    <w:link w:val="Bodytext20"/>
    <w:rsid w:val="00A80A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0A6D"/>
    <w:pPr>
      <w:widowControl w:val="0"/>
      <w:shd w:val="clear" w:color="auto" w:fill="FFFFFF"/>
      <w:spacing w:before="300" w:after="240" w:line="274" w:lineRule="exact"/>
    </w:pPr>
    <w:rPr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B7A09-6261-4491-B409-E7C78B1C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Silviana Trifu</cp:lastModifiedBy>
  <cp:revision>76</cp:revision>
  <cp:lastPrinted>2023-09-28T11:54:00Z</cp:lastPrinted>
  <dcterms:created xsi:type="dcterms:W3CDTF">2022-10-25T05:18:00Z</dcterms:created>
  <dcterms:modified xsi:type="dcterms:W3CDTF">2023-10-09T12:02:00Z</dcterms:modified>
</cp:coreProperties>
</file>